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97B4" w14:textId="77777777" w:rsidR="004D7D6B" w:rsidRPr="005829A2" w:rsidRDefault="005829A2" w:rsidP="005829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29A2">
        <w:rPr>
          <w:rFonts w:ascii="Times New Roman" w:hAnsi="Times New Roman" w:cs="Times New Roman"/>
          <w:sz w:val="24"/>
          <w:szCs w:val="24"/>
        </w:rPr>
        <w:t>МИНИСТЕРСТВО ОБРАЗОВАНИЯ МАГАДАНСКОЙ ОБЛАСТИ</w:t>
      </w:r>
    </w:p>
    <w:p w14:paraId="0802870C" w14:textId="77777777" w:rsidR="005829A2" w:rsidRDefault="005829A2" w:rsidP="005829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A2"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5829A2">
        <w:rPr>
          <w:rFonts w:ascii="Times New Roman" w:hAnsi="Times New Roman" w:cs="Times New Roman"/>
          <w:sz w:val="24"/>
          <w:szCs w:val="24"/>
        </w:rPr>
        <w:t xml:space="preserve">для обучающихся по адаптированным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5829A2">
        <w:rPr>
          <w:rFonts w:ascii="Times New Roman" w:hAnsi="Times New Roman" w:cs="Times New Roman"/>
          <w:b/>
          <w:sz w:val="24"/>
          <w:szCs w:val="24"/>
        </w:rPr>
        <w:t xml:space="preserve">«Магаданский областной центр образования № 1» </w:t>
      </w:r>
      <w:r w:rsidRPr="005829A2">
        <w:rPr>
          <w:rFonts w:ascii="Times New Roman" w:hAnsi="Times New Roman" w:cs="Times New Roman"/>
          <w:b/>
          <w:sz w:val="24"/>
          <w:szCs w:val="24"/>
        </w:rPr>
        <w:br/>
        <w:t xml:space="preserve">(ГКОУ «МОЦО № 1») </w:t>
      </w:r>
      <w:r w:rsidRPr="005829A2">
        <w:rPr>
          <w:rFonts w:ascii="Times New Roman" w:hAnsi="Times New Roman" w:cs="Times New Roman"/>
          <w:b/>
          <w:sz w:val="24"/>
          <w:szCs w:val="24"/>
        </w:rPr>
        <w:br/>
        <w:t>дошкольное подразделение</w:t>
      </w:r>
    </w:p>
    <w:p w14:paraId="640382BE" w14:textId="77777777" w:rsidR="005829A2" w:rsidRDefault="005829A2" w:rsidP="005829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B9361" w14:textId="77777777" w:rsidR="005829A2" w:rsidRDefault="005829A2" w:rsidP="005829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1E0B5" w14:textId="4B9B2C86" w:rsidR="005829A2" w:rsidRDefault="005829A2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руководитель </w:t>
      </w:r>
      <w:r>
        <w:rPr>
          <w:rFonts w:ascii="Times New Roman" w:hAnsi="Times New Roman" w:cs="Times New Roman"/>
          <w:b/>
          <w:sz w:val="24"/>
          <w:szCs w:val="24"/>
        </w:rPr>
        <w:br/>
        <w:t>ДП ГКОУ</w:t>
      </w:r>
      <w:r w:rsidR="00FF1832">
        <w:rPr>
          <w:rFonts w:ascii="Times New Roman" w:hAnsi="Times New Roman" w:cs="Times New Roman"/>
          <w:b/>
          <w:sz w:val="24"/>
          <w:szCs w:val="24"/>
        </w:rPr>
        <w:t xml:space="preserve"> «МОЦО № 1»</w:t>
      </w:r>
      <w:r w:rsidR="00FF1832">
        <w:rPr>
          <w:rFonts w:ascii="Times New Roman" w:hAnsi="Times New Roman" w:cs="Times New Roman"/>
          <w:b/>
          <w:sz w:val="24"/>
          <w:szCs w:val="24"/>
        </w:rPr>
        <w:br/>
        <w:t>_____</w:t>
      </w:r>
      <w:r w:rsidR="00720170">
        <w:rPr>
          <w:rFonts w:ascii="Times New Roman" w:hAnsi="Times New Roman" w:cs="Times New Roman"/>
          <w:b/>
          <w:sz w:val="24"/>
          <w:szCs w:val="24"/>
        </w:rPr>
        <w:t>___ Н.Г. Наунко</w:t>
      </w:r>
      <w:r w:rsidR="00720170">
        <w:rPr>
          <w:rFonts w:ascii="Times New Roman" w:hAnsi="Times New Roman" w:cs="Times New Roman"/>
          <w:b/>
          <w:sz w:val="24"/>
          <w:szCs w:val="24"/>
        </w:rPr>
        <w:br/>
        <w:t>____________202</w:t>
      </w:r>
      <w:r w:rsidR="00CA04B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0E64BF5" w14:textId="77777777" w:rsidR="005829A2" w:rsidRDefault="005829A2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3DFCC56E" w14:textId="77777777" w:rsidR="005829A2" w:rsidRDefault="005829A2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252ED51E" w14:textId="77777777" w:rsidR="005829A2" w:rsidRDefault="005829A2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10B2B6AB" w14:textId="77777777" w:rsidR="005829A2" w:rsidRDefault="005829A2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33167EA3" w14:textId="77777777" w:rsidR="005F4585" w:rsidRDefault="005F4585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0104F5C1" w14:textId="77777777" w:rsidR="005F4585" w:rsidRDefault="005F4585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3654ABFB" w14:textId="77777777" w:rsidR="005F4585" w:rsidRDefault="005F4585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69567EDE" w14:textId="77777777" w:rsidR="005F4585" w:rsidRDefault="005F4585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364E0947" w14:textId="77777777" w:rsidR="005F4585" w:rsidRDefault="005F4585" w:rsidP="005829A2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6AC6C195" w14:textId="26A4B026" w:rsidR="005829A2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кружковой работы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CA04B5">
        <w:rPr>
          <w:rFonts w:ascii="Times New Roman" w:hAnsi="Times New Roman" w:cs="Times New Roman"/>
          <w:b/>
          <w:sz w:val="24"/>
          <w:szCs w:val="24"/>
        </w:rPr>
        <w:t>В стране оригами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br/>
        <w:t>для</w:t>
      </w:r>
      <w:r w:rsidR="007201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воспитанников </w:t>
      </w:r>
      <w:r w:rsidR="00CA04B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A04B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14:paraId="65FD5455" w14:textId="77777777"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92D9A" w14:textId="77777777"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735EE" w14:textId="77777777"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C9BCA" w14:textId="77777777"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1744B" w14:textId="77777777"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727E8" w14:textId="77777777"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2ADC6" w14:textId="77777777"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составлена:</w:t>
      </w:r>
    </w:p>
    <w:p w14:paraId="3C814B23" w14:textId="21A65E53" w:rsidR="005F4585" w:rsidRDefault="00CA04B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Тишаковой</w:t>
      </w:r>
      <w:r w:rsidR="00FF1832"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="005F4585">
        <w:rPr>
          <w:rFonts w:ascii="Times New Roman" w:hAnsi="Times New Roman" w:cs="Times New Roman"/>
          <w:b/>
          <w:sz w:val="24"/>
          <w:szCs w:val="24"/>
        </w:rPr>
        <w:t>.,</w:t>
      </w:r>
      <w:r w:rsidR="005F458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учителем-дефектологом</w:t>
      </w:r>
      <w:r w:rsidR="005F4585">
        <w:rPr>
          <w:rFonts w:ascii="Times New Roman" w:hAnsi="Times New Roman" w:cs="Times New Roman"/>
          <w:b/>
          <w:sz w:val="24"/>
          <w:szCs w:val="24"/>
        </w:rPr>
        <w:t xml:space="preserve"> дошкольного подразделения</w:t>
      </w:r>
    </w:p>
    <w:p w14:paraId="472C5F1F" w14:textId="77777777"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14:paraId="0C4A0733" w14:textId="77777777"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14:paraId="0F02E854" w14:textId="77777777"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14:paraId="7D9785D9" w14:textId="77777777"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14:paraId="38F6E3E6" w14:textId="77777777"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14:paraId="7291B103" w14:textId="77777777"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14:paraId="5A40C4B6" w14:textId="77777777" w:rsidR="005F4585" w:rsidRDefault="005F4585" w:rsidP="005F4585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14:paraId="01C76771" w14:textId="77777777"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80E0D" w14:textId="77777777"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FE4D0" w14:textId="77777777"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9D31C" w14:textId="77777777"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4A0F3" w14:textId="77777777"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F8AED" w14:textId="77777777"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1A1A8" w14:textId="77777777" w:rsidR="005F4585" w:rsidRDefault="005F4585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371BC" w14:textId="12D9F07F" w:rsidR="005F4585" w:rsidRDefault="00720170" w:rsidP="005F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Магадан,</w:t>
      </w:r>
      <w:r>
        <w:rPr>
          <w:rFonts w:ascii="Times New Roman" w:hAnsi="Times New Roman" w:cs="Times New Roman"/>
          <w:b/>
          <w:sz w:val="24"/>
          <w:szCs w:val="24"/>
        </w:rPr>
        <w:br/>
        <w:t>202</w:t>
      </w:r>
      <w:r w:rsidR="00CA04B5">
        <w:rPr>
          <w:rFonts w:ascii="Times New Roman" w:hAnsi="Times New Roman" w:cs="Times New Roman"/>
          <w:b/>
          <w:sz w:val="24"/>
          <w:szCs w:val="24"/>
        </w:rPr>
        <w:t>3</w:t>
      </w:r>
      <w:r w:rsidR="005F458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5AF32FC" w14:textId="77777777" w:rsidR="009A6CCE" w:rsidRPr="00165B9A" w:rsidRDefault="00AA565A" w:rsidP="00AA5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D43A06B" w14:textId="77777777" w:rsidR="00AA565A" w:rsidRPr="00165B9A" w:rsidRDefault="00AA565A" w:rsidP="009A6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6E35E3" w14:textId="02CC1E5A" w:rsidR="00720170" w:rsidRPr="00165B9A" w:rsidRDefault="00720170" w:rsidP="008D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132015151"/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Кружок «</w:t>
      </w:r>
      <w:r w:rsidR="00CA04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стране оригами</w:t>
      </w: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направлен на развитие мелкой моторики рук посредством занятий по ручному труду. В процессе реализации программы «</w:t>
      </w:r>
      <w:r w:rsidR="00CA04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стране оригами</w:t>
      </w: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у дошкольников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для подготовки к письму, к учебной деятельности. </w:t>
      </w:r>
    </w:p>
    <w:p w14:paraId="6D16199B" w14:textId="77777777" w:rsidR="00720170" w:rsidRPr="00165B9A" w:rsidRDefault="00720170" w:rsidP="008D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Занимательность работы способствует концентрации внимания, так как заставляет сосредоточиться на процессе изготовления, чтобы получить желаемый результат. Стимулируется и развивается память, так как ребенок должен запомнить последовательность приемов и способов изготовления аппликации, композиции.</w:t>
      </w:r>
    </w:p>
    <w:p w14:paraId="03E14ED7" w14:textId="77777777" w:rsidR="00720170" w:rsidRPr="00165B9A" w:rsidRDefault="00720170" w:rsidP="008D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творческой деятельности у детей появляются положительные эмоции, что является важным стимулом воспитания трудолюбия, развивается личность ребёнка, воспитывается его характер, формируются его волевые качества, целеустремлённость, настойчивость, умение доводить начатое до конца. </w:t>
      </w:r>
    </w:p>
    <w:p w14:paraId="78D208E5" w14:textId="77777777" w:rsidR="008D6270" w:rsidRDefault="008D6270" w:rsidP="008D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_Hlk132010538"/>
      <w:bookmarkEnd w:id="0"/>
    </w:p>
    <w:p w14:paraId="759A4793" w14:textId="3D5B7631" w:rsidR="00720170" w:rsidRPr="00165B9A" w:rsidRDefault="00720170" w:rsidP="008D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цели программы:</w:t>
      </w:r>
    </w:p>
    <w:p w14:paraId="22C9AE7C" w14:textId="303A4048" w:rsidR="008D6270" w:rsidRDefault="008D6270" w:rsidP="008D6270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D6270">
        <w:rPr>
          <w:rFonts w:ascii="Times New Roman" w:hAnsi="Times New Roman" w:cs="Times New Roman"/>
          <w:color w:val="000000" w:themeColor="text1"/>
          <w:sz w:val="24"/>
          <w:szCs w:val="24"/>
        </w:rPr>
        <w:t>сестороннее интеллектуальное и эстетическое развитие детей в процессе овладени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D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элементарными приемами техники оригами, как художественного способа конструирования из бумаги.</w:t>
      </w:r>
    </w:p>
    <w:p w14:paraId="5B892343" w14:textId="5233A83B" w:rsidR="00720170" w:rsidRPr="00165B9A" w:rsidRDefault="00720170" w:rsidP="008D6270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</w:pPr>
      <w:r w:rsidRPr="00165B9A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Развитие у детей воображения, памяти, мышления, мелкой моторики рук, стремления к самостоятельности.</w:t>
      </w:r>
    </w:p>
    <w:p w14:paraId="371ABB79" w14:textId="77777777" w:rsidR="00720170" w:rsidRPr="00165B9A" w:rsidRDefault="00720170" w:rsidP="008D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14:paraId="1796EDA5" w14:textId="77777777" w:rsidR="00720170" w:rsidRPr="00AF3E71" w:rsidRDefault="00720170" w:rsidP="008D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F3E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Образовательная:</w:t>
      </w:r>
    </w:p>
    <w:p w14:paraId="0BBF5D23" w14:textId="66C4AAFE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детей с основными геометрическими понятиями и базовыми формами оригами.</w:t>
      </w:r>
    </w:p>
    <w:p w14:paraId="4764AD1B" w14:textId="21E0C644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умения следовать устным инструкциям.</w:t>
      </w:r>
    </w:p>
    <w:p w14:paraId="7C51B0C8" w14:textId="4722D912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Обучать различным приемам работы с бумагой.</w:t>
      </w:r>
    </w:p>
    <w:p w14:paraId="07C9E0E0" w14:textId="77777777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Знакомить детей с основными геометрическими понятиями: круг, квадрат, треугольник, угол, сторона, вершина и т.д. </w:t>
      </w:r>
    </w:p>
    <w:p w14:paraId="64F7EFE6" w14:textId="1EEE747D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Обогащать словарь ребенка специальными терминами.</w:t>
      </w:r>
    </w:p>
    <w:p w14:paraId="16BB4584" w14:textId="77777777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композиции с изделиями, выполненными в технике оригами.</w:t>
      </w:r>
    </w:p>
    <w:p w14:paraId="69663C09" w14:textId="77777777" w:rsidR="00720170" w:rsidRPr="00AF3E71" w:rsidRDefault="00720170" w:rsidP="008D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F3E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Развивающая:  </w:t>
      </w:r>
    </w:p>
    <w:p w14:paraId="503B0D97" w14:textId="4F4B4BDE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внимание, память, логическое и пространственное воображения.</w:t>
      </w:r>
    </w:p>
    <w:p w14:paraId="04854349" w14:textId="70EDBAEE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мелкую моторику рук и глазомер.</w:t>
      </w:r>
    </w:p>
    <w:p w14:paraId="577E8B88" w14:textId="77777777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художественный вкус, творческие способности и фантазии детей. </w:t>
      </w:r>
    </w:p>
    <w:p w14:paraId="0772EA71" w14:textId="561750AB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14:paraId="5E9896E3" w14:textId="206429AA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пространственное воображение.</w:t>
      </w:r>
    </w:p>
    <w:p w14:paraId="05AFE2D1" w14:textId="77777777" w:rsidR="00720170" w:rsidRPr="00AF3E71" w:rsidRDefault="00720170" w:rsidP="008D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F3E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Воспитательная:</w:t>
      </w:r>
    </w:p>
    <w:p w14:paraId="54C82483" w14:textId="18FD2CE7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интерес к искусству оригами.</w:t>
      </w:r>
    </w:p>
    <w:p w14:paraId="1D2D981F" w14:textId="2B9750D9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коммуникативные способности детей.</w:t>
      </w:r>
    </w:p>
    <w:p w14:paraId="7931B1A1" w14:textId="12D3CFF2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культуру труда и совершенствовать трудовые навыки.</w:t>
      </w:r>
    </w:p>
    <w:p w14:paraId="02785B90" w14:textId="778F9F9C" w:rsidR="008D6270" w:rsidRPr="008D6270" w:rsidRDefault="008D6270" w:rsidP="008D6270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созданию игровых ситуаций, расширять коммуникативные способности детей.</w:t>
      </w:r>
    </w:p>
    <w:p w14:paraId="0AFF593B" w14:textId="77777777" w:rsidR="00752908" w:rsidRDefault="008D6270" w:rsidP="00752908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</w:t>
      </w:r>
    </w:p>
    <w:p w14:paraId="4D82CF3C" w14:textId="77777777" w:rsidR="00752908" w:rsidRDefault="00720170" w:rsidP="00752908">
      <w:pPr>
        <w:spacing w:after="0" w:line="240" w:lineRule="auto"/>
        <w:jc w:val="both"/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</w:pPr>
      <w:r w:rsidRPr="00752908">
        <w:rPr>
          <w:rStyle w:val="c6"/>
          <w:rFonts w:ascii="Times New Roman" w:hAnsi="Times New Roman" w:cs="Times New Roman"/>
          <w:b/>
          <w:color w:val="000000" w:themeColor="text1"/>
          <w:sz w:val="24"/>
          <w:szCs w:val="24"/>
        </w:rPr>
        <w:t>Инструменты и приспособления:</w:t>
      </w:r>
      <w:r w:rsidR="0075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908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52908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ожницы, иголка и нитковдеватель, карандаш, линейка, доска для лепки, клейкая лента, кисточки для клея и красок</w:t>
      </w:r>
      <w:r w:rsidR="00752908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 xml:space="preserve">, клей-карандаш,  </w:t>
      </w:r>
      <w:r w:rsidR="00752908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цветные карандаши, набор цветной бумаги для оригами, клеевой пистолет (для взрослого).</w:t>
      </w:r>
      <w:bookmarkEnd w:id="1"/>
    </w:p>
    <w:p w14:paraId="391FBDEE" w14:textId="7AF9D982" w:rsidR="00752908" w:rsidRPr="00B05A1E" w:rsidRDefault="00720170" w:rsidP="00752908">
      <w:pPr>
        <w:spacing w:after="0" w:line="240" w:lineRule="auto"/>
        <w:ind w:firstLine="709"/>
        <w:jc w:val="both"/>
        <w:rPr>
          <w:rStyle w:val="c6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B9A">
        <w:rPr>
          <w:color w:val="000000" w:themeColor="text1"/>
        </w:rPr>
        <w:br/>
      </w:r>
      <w:bookmarkStart w:id="2" w:name="_Hlk132015337"/>
      <w:r w:rsidR="00B05A1E">
        <w:rPr>
          <w:rStyle w:val="c6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B05A1E">
        <w:rPr>
          <w:rStyle w:val="c6"/>
          <w:rFonts w:ascii="Times New Roman" w:hAnsi="Times New Roman" w:cs="Times New Roman"/>
          <w:b/>
          <w:color w:val="000000" w:themeColor="text1"/>
          <w:sz w:val="24"/>
          <w:szCs w:val="24"/>
        </w:rPr>
        <w:t>Работа в технике «Оригами».</w:t>
      </w:r>
      <w:r w:rsidRPr="00B05A1E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bookmarkEnd w:id="2"/>
      <w:r w:rsidRPr="00B05A1E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Традиционная техника складывания бумажных фигурок, популярная в Японии, в наше время вызывает большой интерес у педагогов и родителей. Это связано с уникальными возможностями влияния «оригами» на развитие детей. </w:t>
      </w:r>
    </w:p>
    <w:p w14:paraId="6FB7C388" w14:textId="4720AA7E" w:rsidR="00752908" w:rsidRPr="00752908" w:rsidRDefault="00720170" w:rsidP="00752908">
      <w:pPr>
        <w:pStyle w:val="c7"/>
        <w:shd w:val="clear" w:color="auto" w:fill="FFFFFF"/>
        <w:spacing w:before="0" w:after="0"/>
        <w:ind w:firstLine="709"/>
        <w:jc w:val="both"/>
        <w:rPr>
          <w:rStyle w:val="c6"/>
          <w:color w:val="000000" w:themeColor="text1"/>
        </w:rPr>
      </w:pPr>
      <w:r w:rsidRPr="00B05A1E">
        <w:rPr>
          <w:rStyle w:val="c6"/>
          <w:color w:val="000000" w:themeColor="text1"/>
        </w:rPr>
        <w:t>Складывание фигурок благотворно действует на развитие движений</w:t>
      </w:r>
      <w:r w:rsidRPr="00752908">
        <w:rPr>
          <w:rStyle w:val="c6"/>
          <w:color w:val="000000" w:themeColor="text1"/>
        </w:rPr>
        <w:t xml:space="preserve"> пальцев и кистей рук, внимания, памяти, логического мышления, творческих способностей. Занятия «Оригами» способствуют воспитанию усидчивости, аккуратности, самостоятельности, целеустремлённости. Работа с самыми маленькими детьми построена на конструировании из одного и нескольких квадратов, при изготовлении которых применяются доступные малышам способы работы с бумагой (иногда с клеем). </w:t>
      </w:r>
    </w:p>
    <w:p w14:paraId="1354528E" w14:textId="77777777" w:rsidR="00752908" w:rsidRPr="00752908" w:rsidRDefault="00720170" w:rsidP="00752908">
      <w:pPr>
        <w:pStyle w:val="c7"/>
        <w:shd w:val="clear" w:color="auto" w:fill="FFFFFF"/>
        <w:spacing w:before="0" w:after="0"/>
        <w:ind w:firstLine="709"/>
        <w:jc w:val="both"/>
        <w:rPr>
          <w:rStyle w:val="c6"/>
          <w:color w:val="000000" w:themeColor="text1"/>
        </w:rPr>
      </w:pPr>
      <w:r w:rsidRPr="00752908">
        <w:rPr>
          <w:rStyle w:val="c6"/>
          <w:color w:val="000000" w:themeColor="text1"/>
        </w:rPr>
        <w:t xml:space="preserve">В основе работы лежит объединение фигурок, сложенных двумя основными способами сгибания квадрата: «книжкой» и «косынкой».    В процессе занятий и при использовании полученных фигурок педагог может решить многие задачи обучающего и воспитательного характера. Складывание фигурок сопровождается познавательными рассказами различной направленности. Создавая бумажные модели, ребёнок постоянно работает с геометрическими фигурами: начинает складывание с выполнения действий на плоскости исходной геометрической фигуры – квадрата (прямоугольника); в процессе складывания в руках ребёнка одна геометрическая фигура преобразуется в другую. Работая с геометрическими фигурами, дети закрепляют сведения об их строении (стороны, углы, вершины, соотношение сторон и т.д.), признаки их сходства и различия. При изготовлении некоторых классических фигурок дошкольники узнают о некоторых обычаях, существующих в Японии.  Занятия оригами несут в себе культурологические сведения.   </w:t>
      </w:r>
    </w:p>
    <w:p w14:paraId="23A30AC1" w14:textId="17AAED0A" w:rsidR="00720170" w:rsidRPr="00165B9A" w:rsidRDefault="00720170" w:rsidP="00752908">
      <w:pPr>
        <w:pStyle w:val="c7"/>
        <w:shd w:val="clear" w:color="auto" w:fill="FFFFFF"/>
        <w:spacing w:before="0" w:after="0"/>
        <w:ind w:firstLine="709"/>
        <w:jc w:val="both"/>
      </w:pPr>
      <w:r w:rsidRPr="00752908">
        <w:rPr>
          <w:rStyle w:val="c6"/>
          <w:color w:val="000000" w:themeColor="text1"/>
        </w:rPr>
        <w:t>При складывании фигурок педагог сообщает детям информацию экологического характера, особенно если это фигурки животных. Занятия сопровождаются информацией о птицах и зверях, обитающих на территории нашей страны</w:t>
      </w:r>
      <w:r w:rsidRPr="00165B9A">
        <w:rPr>
          <w:rStyle w:val="c6"/>
          <w:color w:val="000000" w:themeColor="text1"/>
        </w:rPr>
        <w:t>.</w:t>
      </w:r>
      <w:r w:rsidRPr="00165B9A">
        <w:rPr>
          <w:color w:val="000000" w:themeColor="text1"/>
        </w:rPr>
        <w:br/>
      </w:r>
    </w:p>
    <w:p w14:paraId="40E0566B" w14:textId="77777777" w:rsidR="00720170" w:rsidRPr="00165B9A" w:rsidRDefault="00720170" w:rsidP="00752908">
      <w:pPr>
        <w:ind w:left="-12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Дидактические принципы построения и реализации программы.</w:t>
      </w:r>
    </w:p>
    <w:p w14:paraId="79602B92" w14:textId="77777777" w:rsidR="00720170" w:rsidRPr="00165B9A" w:rsidRDefault="00720170" w:rsidP="00752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9A">
        <w:rPr>
          <w:rFonts w:ascii="Times New Roman" w:hAnsi="Times New Roman" w:cs="Times New Roman"/>
          <w:color w:val="000000" w:themeColor="text1"/>
          <w:sz w:val="24"/>
          <w:szCs w:val="24"/>
        </w:rPr>
        <w:t>Общепедагогические принципы, обусловленные единством учебно-</w:t>
      </w:r>
      <w:r w:rsidR="00165B9A" w:rsidRPr="00165B9A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воспитательного пространства</w:t>
      </w:r>
      <w:r w:rsidRPr="00165B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9748509" w14:textId="77777777" w:rsidR="00720170" w:rsidRPr="00165B9A" w:rsidRDefault="00720170" w:rsidP="00752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9A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культуросообразности: построение или корректировка универсального эстетического содержания программы с учетом региональных культурных традиций;</w:t>
      </w:r>
    </w:p>
    <w:p w14:paraId="062093FF" w14:textId="77777777" w:rsidR="00720170" w:rsidRPr="00165B9A" w:rsidRDefault="00720170" w:rsidP="00752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9A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сезонности: 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времени;</w:t>
      </w:r>
    </w:p>
    <w:p w14:paraId="2ADA5C81" w14:textId="77777777" w:rsidR="00720170" w:rsidRPr="00165B9A" w:rsidRDefault="00720170" w:rsidP="00752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9A">
        <w:rPr>
          <w:rFonts w:ascii="Times New Roman" w:hAnsi="Times New Roman" w:cs="Times New Roman"/>
          <w:color w:val="000000" w:themeColor="text1"/>
          <w:sz w:val="24"/>
          <w:szCs w:val="24"/>
        </w:rPr>
        <w:t>-принцип систематичности и последовательности: постановка и/или корректировка задач эстетического воспитания и развития детей в логике «от простого к сложному», «от близкого к далёкому», «от хорошо из-вестного к малоизвестному и незнакомому»;</w:t>
      </w:r>
    </w:p>
    <w:p w14:paraId="161B838D" w14:textId="77777777" w:rsidR="00720170" w:rsidRPr="00165B9A" w:rsidRDefault="00720170" w:rsidP="00752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9A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цикличности: построение и/или корректировка содержания программы с постепенным усложнение и расширением от возраста к возрасту;</w:t>
      </w:r>
    </w:p>
    <w:p w14:paraId="38928506" w14:textId="77777777" w:rsidR="00AF3E71" w:rsidRDefault="00720170" w:rsidP="00752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9A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развивающего характера художественного образования;</w:t>
      </w:r>
    </w:p>
    <w:p w14:paraId="680617FC" w14:textId="77777777" w:rsidR="00720170" w:rsidRPr="00165B9A" w:rsidRDefault="00720170" w:rsidP="00752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65B9A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природосообразности: постановка и/или корректировка задач художественно-творческого развития детей с учётом «природы» детей - возрастных особенностей и индивидуальных способностей;</w:t>
      </w:r>
    </w:p>
    <w:p w14:paraId="4CD31276" w14:textId="77777777" w:rsidR="00720170" w:rsidRPr="00165B9A" w:rsidRDefault="00720170" w:rsidP="00752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организации.</w:t>
      </w:r>
    </w:p>
    <w:p w14:paraId="587812A1" w14:textId="6E9C0820" w:rsidR="00720170" w:rsidRPr="00165B9A" w:rsidRDefault="00720170" w:rsidP="00752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9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 как теоретические – рассказ воспитателя, беседа с детьми, рассказы детей, показ воспитателем способа действия,</w:t>
      </w:r>
      <w:r w:rsidR="0075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5B9A">
        <w:rPr>
          <w:rFonts w:ascii="Times New Roman" w:hAnsi="Times New Roman" w:cs="Times New Roman"/>
          <w:color w:val="000000" w:themeColor="text1"/>
          <w:sz w:val="24"/>
          <w:szCs w:val="24"/>
        </w:rPr>
        <w:t>– так и практические, в ходе которых дети под контролем педагога самостоятельно выполняют работу.</w:t>
      </w:r>
    </w:p>
    <w:p w14:paraId="116F9B8F" w14:textId="77777777" w:rsidR="00720170" w:rsidRPr="00165B9A" w:rsidRDefault="00720170" w:rsidP="007529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B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Методы, в основе которых лежит способ организации непосредственно образовательной деятельности:</w:t>
      </w:r>
    </w:p>
    <w:p w14:paraId="01AF741A" w14:textId="77777777" w:rsidR="00720170" w:rsidRPr="00752908" w:rsidRDefault="00720170" w:rsidP="00752908">
      <w:pPr>
        <w:pStyle w:val="aa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908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словесный (устное изложение, беседа, рассказ т.д.),</w:t>
      </w:r>
    </w:p>
    <w:p w14:paraId="4305B0EF" w14:textId="77777777" w:rsidR="00720170" w:rsidRPr="00752908" w:rsidRDefault="00720170" w:rsidP="00752908">
      <w:pPr>
        <w:pStyle w:val="aa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908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наглядный (показ иллюстраций, наблюдение).</w:t>
      </w:r>
    </w:p>
    <w:p w14:paraId="4C61901A" w14:textId="77777777" w:rsidR="00720170" w:rsidRPr="00752908" w:rsidRDefault="00720170" w:rsidP="00752908">
      <w:pPr>
        <w:pStyle w:val="aa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908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практический (выполнение работ по инструкционным картам, схемам и др.).</w:t>
      </w:r>
    </w:p>
    <w:p w14:paraId="55E206AB" w14:textId="77777777" w:rsidR="00720170" w:rsidRPr="00165B9A" w:rsidRDefault="00720170" w:rsidP="007529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3" w:name="_Hlk132015276"/>
      <w:r w:rsidRPr="00165B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Методы, в основе которых лежит форма организации деятельности детей на непосредственно образовательной деятельности:</w:t>
      </w:r>
    </w:p>
    <w:p w14:paraId="5B26A410" w14:textId="77777777" w:rsidR="00720170" w:rsidRPr="00752908" w:rsidRDefault="00720170" w:rsidP="00752908">
      <w:pPr>
        <w:pStyle w:val="aa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908">
        <w:rPr>
          <w:rFonts w:ascii="Times New Roman" w:hAnsi="Times New Roman" w:cs="Times New Roman"/>
          <w:color w:val="000000" w:themeColor="text1"/>
          <w:sz w:val="24"/>
          <w:szCs w:val="24"/>
        </w:rPr>
        <w:t>фронтальный – одновременная работа со всеми учащимися,</w:t>
      </w:r>
    </w:p>
    <w:p w14:paraId="7470E0C3" w14:textId="77777777" w:rsidR="00720170" w:rsidRPr="00752908" w:rsidRDefault="00720170" w:rsidP="00752908">
      <w:pPr>
        <w:pStyle w:val="aa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90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индивидуально-фронтальный – чередование индивидуальных и фронтальных форм работы,</w:t>
      </w:r>
    </w:p>
    <w:p w14:paraId="296B88B6" w14:textId="77777777" w:rsidR="00720170" w:rsidRPr="00752908" w:rsidRDefault="00720170" w:rsidP="00752908">
      <w:pPr>
        <w:pStyle w:val="aa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908">
        <w:rPr>
          <w:rFonts w:ascii="Times New Roman" w:hAnsi="Times New Roman" w:cs="Times New Roman"/>
          <w:color w:val="000000" w:themeColor="text1"/>
          <w:sz w:val="24"/>
          <w:szCs w:val="24"/>
        </w:rPr>
        <w:t>групповой – организация работы в группах,</w:t>
      </w:r>
    </w:p>
    <w:p w14:paraId="498E8937" w14:textId="0E8DC7E3" w:rsidR="00720170" w:rsidRPr="00752908" w:rsidRDefault="00720170" w:rsidP="00752908">
      <w:pPr>
        <w:pStyle w:val="aa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90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– индивидуальное выполнение заданий, решение проблем,</w:t>
      </w:r>
      <w:r w:rsidR="0075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908">
        <w:rPr>
          <w:rFonts w:ascii="Times New Roman" w:hAnsi="Times New Roman" w:cs="Times New Roman"/>
          <w:color w:val="000000" w:themeColor="text1"/>
          <w:sz w:val="24"/>
          <w:szCs w:val="24"/>
        </w:rPr>
        <w:t>и другие.</w:t>
      </w:r>
    </w:p>
    <w:bookmarkEnd w:id="3"/>
    <w:p w14:paraId="7C32EE80" w14:textId="77777777" w:rsidR="00720170" w:rsidRPr="00165B9A" w:rsidRDefault="00720170" w:rsidP="00752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Также для успешной реализации программы применяются следующие методы:</w:t>
      </w:r>
    </w:p>
    <w:p w14:paraId="2DF19FFE" w14:textId="77777777" w:rsidR="00EE247D" w:rsidRDefault="00720170" w:rsidP="00752908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908">
        <w:rPr>
          <w:rFonts w:ascii="Times New Roman" w:hAnsi="Times New Roman" w:cs="Times New Roman"/>
          <w:color w:val="000000" w:themeColor="text1"/>
          <w:sz w:val="24"/>
          <w:szCs w:val="24"/>
        </w:rPr>
        <w:t>объяснительно-иллюстративные (рассказы, беседы, демонстрация некоторых изделий);</w:t>
      </w:r>
    </w:p>
    <w:p w14:paraId="4924AFA0" w14:textId="77777777" w:rsidR="00EE247D" w:rsidRDefault="00720170" w:rsidP="00752908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908">
        <w:rPr>
          <w:rFonts w:ascii="Times New Roman" w:hAnsi="Times New Roman" w:cs="Times New Roman"/>
          <w:color w:val="000000" w:themeColor="text1"/>
          <w:sz w:val="24"/>
          <w:szCs w:val="24"/>
        </w:rPr>
        <w:t>репродуктивные (тренировочные упражнения по изготовлению элементов или деталей изделия);</w:t>
      </w:r>
    </w:p>
    <w:p w14:paraId="2FC170AF" w14:textId="77777777" w:rsidR="00EE247D" w:rsidRDefault="00720170" w:rsidP="00752908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908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словесные (беседы, составления плана устно и т.д.);</w:t>
      </w:r>
      <w:r w:rsidRPr="0075290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проблемный (поиск ответов на поставленный вопрос и т.п.);</w:t>
      </w:r>
    </w:p>
    <w:p w14:paraId="48F49771" w14:textId="02CDE471" w:rsidR="00720170" w:rsidRPr="00752908" w:rsidRDefault="00720170" w:rsidP="00752908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908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метод проведения непосредственно образовательной деятельности – практический.</w:t>
      </w:r>
    </w:p>
    <w:p w14:paraId="6A62961A" w14:textId="4EB19168" w:rsidR="00720170" w:rsidRPr="00165B9A" w:rsidRDefault="00B05A1E" w:rsidP="00AF3E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ТЕХНОЛОГИЯ РЕАЛИЗАЦИИ</w:t>
      </w:r>
      <w:r w:rsidR="00720170" w:rsidRPr="00165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ПРОГРАММЫ</w:t>
      </w:r>
    </w:p>
    <w:p w14:paraId="63254B4B" w14:textId="77777777" w:rsidR="00720170" w:rsidRPr="00165B9A" w:rsidRDefault="00720170" w:rsidP="00AE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программы используются следующие формы работы:</w:t>
      </w:r>
    </w:p>
    <w:p w14:paraId="28C67302" w14:textId="77777777" w:rsidR="00720170" w:rsidRPr="00165B9A" w:rsidRDefault="00720170" w:rsidP="00AE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Индивидуальная (используется при подготовке и выполнении творческих работ) </w:t>
      </w:r>
    </w:p>
    <w:p w14:paraId="6036E9BE" w14:textId="77777777" w:rsidR="00720170" w:rsidRPr="00165B9A" w:rsidRDefault="00720170" w:rsidP="00AE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Групповая</w:t>
      </w:r>
    </w:p>
    <w:p w14:paraId="35B20BF2" w14:textId="77777777" w:rsidR="00720170" w:rsidRPr="00165B9A" w:rsidRDefault="00720170" w:rsidP="00AE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и приемы:</w:t>
      </w:r>
    </w:p>
    <w:p w14:paraId="0A81084D" w14:textId="77777777" w:rsidR="00720170" w:rsidRPr="00165B9A" w:rsidRDefault="00720170" w:rsidP="00AE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Наглядные (использование иллюстраций, множественных образцов, показ способов действия и т. д.) ;</w:t>
      </w:r>
    </w:p>
    <w:p w14:paraId="13282D18" w14:textId="77777777" w:rsidR="00720170" w:rsidRPr="00165B9A" w:rsidRDefault="00720170" w:rsidP="00AE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Словесные (рассказ, объяснение, указание т д.) ;</w:t>
      </w:r>
    </w:p>
    <w:p w14:paraId="0756B143" w14:textId="77777777" w:rsidR="00720170" w:rsidRPr="00165B9A" w:rsidRDefault="00720170" w:rsidP="00AE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Практические. </w:t>
      </w:r>
    </w:p>
    <w:p w14:paraId="23DB0C04" w14:textId="320066A0" w:rsidR="00720170" w:rsidRPr="00165B9A" w:rsidRDefault="00720170" w:rsidP="00AF3E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Ожидаемый результат:</w:t>
      </w:r>
      <w:r w:rsidR="00AE6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воспитанники познакомят</w:t>
      </w: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с</w:t>
      </w:r>
      <w:r w:rsidR="00AE6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свойствами</w:t>
      </w:r>
      <w:r w:rsidR="00AE6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бумаги</w:t>
      </w: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научатся некоторым приемам преобразования материалов, видеть необычное в обычных предметах, разовьют мелкую моторику рук, разовьют познавательные, конструктивные, творческие способности, интерес к результату и качеству поделки. </w:t>
      </w:r>
    </w:p>
    <w:p w14:paraId="3F21F639" w14:textId="07EE0354" w:rsidR="00F3010D" w:rsidRPr="00AF3E71" w:rsidRDefault="00720170" w:rsidP="00AE606A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подведения итогов:</w:t>
      </w:r>
      <w:r w:rsidR="00AE6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выставок детских работ, оформление стенда «В стране Оригами»</w:t>
      </w:r>
    </w:p>
    <w:p w14:paraId="14EFBCEE" w14:textId="77777777" w:rsidR="0086130B" w:rsidRPr="00165B9A" w:rsidRDefault="0086130B" w:rsidP="00AE60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В работе с детьми с ОВЗ соблюдаются следующие требования к организации программы кружковой деятельности:</w:t>
      </w:r>
    </w:p>
    <w:p w14:paraId="4C2FB03B" w14:textId="77777777" w:rsidR="0086130B" w:rsidRPr="00165B9A" w:rsidRDefault="0086130B" w:rsidP="00AE606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Настроение детей, их психологическое состояние в конкретные моменты могут стать причиной варьирования методов, приемов и структуры занятия.</w:t>
      </w:r>
    </w:p>
    <w:p w14:paraId="5C88A2FF" w14:textId="77777777" w:rsidR="0086130B" w:rsidRPr="00165B9A" w:rsidRDefault="0086130B" w:rsidP="00AE606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Структура занятий гибкая, разработанная с учетом возрастных особенностей, степени выраженности дефекта.</w:t>
      </w:r>
    </w:p>
    <w:p w14:paraId="00E1E922" w14:textId="77777777" w:rsidR="0086130B" w:rsidRPr="00165B9A" w:rsidRDefault="0086130B" w:rsidP="00AE606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Формы работы определяются целями занятий, для которых характерно сочетание как традиционных приемов и методов, так и инновационных.</w:t>
      </w:r>
    </w:p>
    <w:p w14:paraId="75B95E51" w14:textId="77777777" w:rsidR="007D69CC" w:rsidRPr="00165B9A" w:rsidRDefault="007D69CC" w:rsidP="00AF3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6446A1" w14:textId="77777777" w:rsidR="00BE26E4" w:rsidRPr="00165B9A" w:rsidRDefault="00BE26E4" w:rsidP="00AE606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9A">
        <w:rPr>
          <w:rFonts w:ascii="Times New Roman" w:hAnsi="Times New Roman" w:cs="Times New Roman"/>
          <w:b/>
          <w:sz w:val="24"/>
          <w:szCs w:val="24"/>
        </w:rPr>
        <w:lastRenderedPageBreak/>
        <w:t>Пути реализации программы:</w:t>
      </w:r>
    </w:p>
    <w:p w14:paraId="18F687F3" w14:textId="77777777" w:rsidR="00BE26E4" w:rsidRPr="00165B9A" w:rsidRDefault="00BE26E4" w:rsidP="00AE606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B9A">
        <w:rPr>
          <w:rFonts w:ascii="Times New Roman" w:hAnsi="Times New Roman" w:cs="Times New Roman"/>
          <w:i/>
          <w:sz w:val="24"/>
          <w:szCs w:val="24"/>
        </w:rPr>
        <w:t>В работе с детьми:</w:t>
      </w:r>
    </w:p>
    <w:p w14:paraId="44CA399D" w14:textId="77777777" w:rsidR="00BE26E4" w:rsidRPr="00165B9A" w:rsidRDefault="00BE26E4" w:rsidP="00AE60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- организация индивидуальной работы с детьми вне занятий;</w:t>
      </w:r>
    </w:p>
    <w:p w14:paraId="1D1108B0" w14:textId="77777777" w:rsidR="00BE26E4" w:rsidRPr="00165B9A" w:rsidRDefault="00BE26E4" w:rsidP="00AE60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- создание условий для самостоятельной художественной деятельности вне занятий.</w:t>
      </w:r>
    </w:p>
    <w:p w14:paraId="31871ACF" w14:textId="77777777" w:rsidR="00BE26E4" w:rsidRPr="00165B9A" w:rsidRDefault="00BE26E4" w:rsidP="00AE606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B9A">
        <w:rPr>
          <w:rFonts w:ascii="Times New Roman" w:hAnsi="Times New Roman" w:cs="Times New Roman"/>
          <w:i/>
          <w:sz w:val="24"/>
          <w:szCs w:val="24"/>
        </w:rPr>
        <w:t>В работе с администрацией и родителями:</w:t>
      </w:r>
    </w:p>
    <w:p w14:paraId="271C4CFE" w14:textId="77777777" w:rsidR="00BE26E4" w:rsidRPr="00165B9A" w:rsidRDefault="00BE26E4" w:rsidP="00AE60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- осуществление совместной работы с администрацией дошкольного подразделения ГКОУ «МОЦО № 1»;</w:t>
      </w:r>
    </w:p>
    <w:p w14:paraId="03C2854B" w14:textId="77777777" w:rsidR="00BE26E4" w:rsidRPr="00165B9A" w:rsidRDefault="00BE26E4" w:rsidP="00AE60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- создание предметно-развивающей и пространственной среды;</w:t>
      </w:r>
    </w:p>
    <w:p w14:paraId="588039A1" w14:textId="77777777" w:rsidR="00BE26E4" w:rsidRPr="00165B9A" w:rsidRDefault="00BE26E4" w:rsidP="00AE60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- проведение бесед-консультаций с родителями;</w:t>
      </w:r>
    </w:p>
    <w:p w14:paraId="4A2FB5D9" w14:textId="77777777" w:rsidR="00BE26E4" w:rsidRPr="00165B9A" w:rsidRDefault="00BE26E4" w:rsidP="00AE60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- привлечение родителей к организации выставок в группе и в детском саду.</w:t>
      </w:r>
    </w:p>
    <w:p w14:paraId="23600FF0" w14:textId="77777777" w:rsidR="00543C81" w:rsidRPr="00165B9A" w:rsidRDefault="00543C81" w:rsidP="00AE60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503651" w14:textId="77777777" w:rsidR="00543C81" w:rsidRPr="00165B9A" w:rsidRDefault="00543C81" w:rsidP="00543C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b/>
          <w:sz w:val="24"/>
          <w:szCs w:val="24"/>
        </w:rPr>
        <w:t>Форма подведения итогов реализации программы</w:t>
      </w:r>
      <w:r w:rsidRPr="00165B9A">
        <w:rPr>
          <w:rFonts w:ascii="Times New Roman" w:hAnsi="Times New Roman" w:cs="Times New Roman"/>
          <w:sz w:val="24"/>
          <w:szCs w:val="24"/>
        </w:rPr>
        <w:t xml:space="preserve"> – выставка работ воспитанников</w:t>
      </w:r>
      <w:r w:rsidR="007D7B22" w:rsidRPr="00165B9A">
        <w:rPr>
          <w:rFonts w:ascii="Times New Roman" w:hAnsi="Times New Roman" w:cs="Times New Roman"/>
          <w:sz w:val="24"/>
          <w:szCs w:val="24"/>
        </w:rPr>
        <w:t>; фотоотчеты</w:t>
      </w:r>
      <w:r w:rsidRPr="00165B9A">
        <w:rPr>
          <w:rFonts w:ascii="Times New Roman" w:hAnsi="Times New Roman" w:cs="Times New Roman"/>
          <w:sz w:val="24"/>
          <w:szCs w:val="24"/>
        </w:rPr>
        <w:t>.</w:t>
      </w:r>
    </w:p>
    <w:p w14:paraId="1B4089E2" w14:textId="77777777" w:rsidR="00BE26E4" w:rsidRPr="00165B9A" w:rsidRDefault="00BE26E4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F66F62" w14:textId="77777777" w:rsidR="00AA565A" w:rsidRPr="00165B9A" w:rsidRDefault="00AA565A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i/>
          <w:sz w:val="24"/>
          <w:szCs w:val="24"/>
        </w:rPr>
        <w:t>Программа разработана в соответствии с нормативными правовыми актами и методическими документами</w:t>
      </w:r>
      <w:r w:rsidRPr="00165B9A">
        <w:rPr>
          <w:rFonts w:ascii="Times New Roman" w:hAnsi="Times New Roman" w:cs="Times New Roman"/>
          <w:sz w:val="24"/>
          <w:szCs w:val="24"/>
        </w:rPr>
        <w:t>:</w:t>
      </w:r>
    </w:p>
    <w:p w14:paraId="2A1BB2A2" w14:textId="77777777" w:rsidR="00AA565A" w:rsidRPr="00165B9A" w:rsidRDefault="00AA565A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273-ФЗ «Об образовании в Российской Федерации»;</w:t>
      </w:r>
    </w:p>
    <w:p w14:paraId="03A0B4E4" w14:textId="77777777" w:rsidR="00AA565A" w:rsidRPr="00165B9A" w:rsidRDefault="00AA565A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C23F39" w:rsidRPr="00165B9A">
        <w:rPr>
          <w:rFonts w:ascii="Times New Roman" w:hAnsi="Times New Roman" w:cs="Times New Roman"/>
          <w:sz w:val="24"/>
          <w:szCs w:val="24"/>
        </w:rPr>
        <w:t>М</w:t>
      </w:r>
      <w:r w:rsidRPr="00165B9A">
        <w:rPr>
          <w:rFonts w:ascii="Times New Roman" w:hAnsi="Times New Roman" w:cs="Times New Roman"/>
          <w:sz w:val="24"/>
          <w:szCs w:val="24"/>
        </w:rPr>
        <w:t>инистерства образования и науки Российской Федерации от 19 декабря 2014 года № 1590;</w:t>
      </w:r>
    </w:p>
    <w:p w14:paraId="47483F9B" w14:textId="77777777" w:rsidR="00C23F39" w:rsidRPr="00165B9A" w:rsidRDefault="00C23F39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Федеральным государственным стандартом дошкольного образования (приказ Министерства образования и науки Российской Федерации от 17 октября 2013 года № 1155);</w:t>
      </w:r>
    </w:p>
    <w:p w14:paraId="39BD00AA" w14:textId="77777777" w:rsidR="00AA565A" w:rsidRPr="00165B9A" w:rsidRDefault="00AA565A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СанПиН 2.4.1.3049-13, утвержденные постановлением Главного санитарного врача</w:t>
      </w:r>
      <w:r w:rsidR="00C23F39" w:rsidRPr="00165B9A">
        <w:rPr>
          <w:rFonts w:ascii="Times New Roman" w:hAnsi="Times New Roman" w:cs="Times New Roman"/>
          <w:sz w:val="24"/>
          <w:szCs w:val="24"/>
        </w:rPr>
        <w:t xml:space="preserve"> Р</w:t>
      </w:r>
      <w:r w:rsidRPr="00165B9A">
        <w:rPr>
          <w:rFonts w:ascii="Times New Roman" w:hAnsi="Times New Roman" w:cs="Times New Roman"/>
          <w:sz w:val="24"/>
          <w:szCs w:val="24"/>
        </w:rPr>
        <w:t>оссийской Федерации от 29 мая 2013 года № 28564</w:t>
      </w:r>
      <w:r w:rsidR="00C23F39" w:rsidRPr="00165B9A">
        <w:rPr>
          <w:rFonts w:ascii="Times New Roman" w:hAnsi="Times New Roman" w:cs="Times New Roman"/>
          <w:sz w:val="24"/>
          <w:szCs w:val="24"/>
        </w:rPr>
        <w:t>;</w:t>
      </w:r>
    </w:p>
    <w:p w14:paraId="22CF4E0E" w14:textId="77777777" w:rsidR="00C23F39" w:rsidRPr="00165B9A" w:rsidRDefault="00C23F39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Методическими рекомендациями по вопросам внедрения ФГОС НОО обучающихся с ОВЗ и ФГОС обучающихся с умственной отсталостью (интеллектуальными нарушениями), разработанными ГБОУ ВПО «Московский государственным психолого-педагогический университет» (Москва, 2015 год);</w:t>
      </w:r>
    </w:p>
    <w:p w14:paraId="05F22FD4" w14:textId="77777777" w:rsidR="00C23F39" w:rsidRPr="00165B9A" w:rsidRDefault="00C23F39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Устав ГКОУ «МОЦО № 1» (п. 4, пп. 4.1).</w:t>
      </w:r>
    </w:p>
    <w:p w14:paraId="37218918" w14:textId="77777777" w:rsidR="00C23F39" w:rsidRPr="00165B9A" w:rsidRDefault="00C23F39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14:paraId="1C953696" w14:textId="77777777" w:rsidR="00C23F39" w:rsidRPr="00165B9A" w:rsidRDefault="00C23F39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 xml:space="preserve">АООП для воспитанников с нарушением интеллекта, нарушением слуха дошкольного структурного подразделения ГКОУ для обучающихся по адаптированным образовательным </w:t>
      </w:r>
      <w:r w:rsidR="007D7B22" w:rsidRPr="00165B9A">
        <w:rPr>
          <w:rFonts w:ascii="Times New Roman" w:hAnsi="Times New Roman" w:cs="Times New Roman"/>
          <w:sz w:val="24"/>
          <w:szCs w:val="24"/>
        </w:rPr>
        <w:t>программам</w:t>
      </w:r>
      <w:r w:rsidRPr="00165B9A">
        <w:rPr>
          <w:rFonts w:ascii="Times New Roman" w:hAnsi="Times New Roman" w:cs="Times New Roman"/>
          <w:sz w:val="24"/>
          <w:szCs w:val="24"/>
        </w:rPr>
        <w:t xml:space="preserve"> «</w:t>
      </w:r>
      <w:r w:rsidR="00E00E48" w:rsidRPr="00165B9A">
        <w:rPr>
          <w:rFonts w:ascii="Times New Roman" w:hAnsi="Times New Roman" w:cs="Times New Roman"/>
          <w:sz w:val="24"/>
          <w:szCs w:val="24"/>
        </w:rPr>
        <w:t>МОЦО</w:t>
      </w:r>
      <w:r w:rsidRPr="00165B9A">
        <w:rPr>
          <w:rFonts w:ascii="Times New Roman" w:hAnsi="Times New Roman" w:cs="Times New Roman"/>
          <w:sz w:val="24"/>
          <w:szCs w:val="24"/>
        </w:rPr>
        <w:t xml:space="preserve"> № 1»</w:t>
      </w:r>
      <w:r w:rsidR="00543C81" w:rsidRPr="00165B9A">
        <w:rPr>
          <w:rFonts w:ascii="Times New Roman" w:hAnsi="Times New Roman" w:cs="Times New Roman"/>
          <w:sz w:val="24"/>
          <w:szCs w:val="24"/>
        </w:rPr>
        <w:t>.</w:t>
      </w:r>
    </w:p>
    <w:p w14:paraId="235BDC4E" w14:textId="77777777" w:rsidR="00543C81" w:rsidRPr="00165B9A" w:rsidRDefault="00543C81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1F5E93" w14:textId="17584B97" w:rsidR="00543C81" w:rsidRPr="00165B9A" w:rsidRDefault="00543C81" w:rsidP="00AA56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9A">
        <w:rPr>
          <w:rFonts w:ascii="Times New Roman" w:hAnsi="Times New Roman" w:cs="Times New Roman"/>
          <w:sz w:val="24"/>
          <w:szCs w:val="24"/>
        </w:rPr>
        <w:t>Программа кружковой работы дополните</w:t>
      </w:r>
      <w:r w:rsidR="00AE606A">
        <w:rPr>
          <w:rFonts w:ascii="Times New Roman" w:hAnsi="Times New Roman" w:cs="Times New Roman"/>
          <w:sz w:val="24"/>
          <w:szCs w:val="24"/>
        </w:rPr>
        <w:t>льного образования «В Стране Оригами</w:t>
      </w:r>
      <w:r w:rsidRPr="00165B9A">
        <w:rPr>
          <w:rFonts w:ascii="Times New Roman" w:hAnsi="Times New Roman" w:cs="Times New Roman"/>
          <w:sz w:val="24"/>
          <w:szCs w:val="24"/>
        </w:rPr>
        <w:t xml:space="preserve">» реализуется </w:t>
      </w:r>
      <w:r w:rsidR="00720170" w:rsidRPr="00165B9A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AE606A">
        <w:rPr>
          <w:rFonts w:ascii="Times New Roman" w:hAnsi="Times New Roman" w:cs="Times New Roman"/>
          <w:b/>
          <w:i/>
          <w:sz w:val="24"/>
          <w:szCs w:val="24"/>
        </w:rPr>
        <w:t>01 сентября 2023 года по 31 мая 2024</w:t>
      </w:r>
      <w:r w:rsidRPr="00165B9A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561F95" w:rsidRPr="00165B9A">
        <w:rPr>
          <w:rFonts w:ascii="Times New Roman" w:hAnsi="Times New Roman" w:cs="Times New Roman"/>
          <w:sz w:val="24"/>
          <w:szCs w:val="24"/>
        </w:rPr>
        <w:t>, 2 часа в неделю, всего 28 часов.</w:t>
      </w:r>
    </w:p>
    <w:p w14:paraId="4C7BF6C2" w14:textId="77777777" w:rsidR="00F3010D" w:rsidRPr="00165B9A" w:rsidRDefault="00F3010D" w:rsidP="00AF3E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AB643A6" w14:textId="77777777" w:rsidR="000362F9" w:rsidRPr="00165B9A" w:rsidRDefault="000362F9" w:rsidP="0003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9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4D4E029B" w14:textId="77777777" w:rsidR="000362F9" w:rsidRPr="00165B9A" w:rsidRDefault="000362F9" w:rsidP="000362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802CC9" w14:textId="77777777" w:rsidR="001D74C1" w:rsidRDefault="001D74C1" w:rsidP="001D74C1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7479E9">
          <w:rPr>
            <w:rStyle w:val="a5"/>
            <w:rFonts w:ascii="Times New Roman" w:hAnsi="Times New Roman" w:cs="Times New Roman"/>
            <w:sz w:val="24"/>
            <w:szCs w:val="24"/>
          </w:rPr>
          <w:t>https://detstvo227.ru/images/18-19/doc/Sbornik_shem_po_origami.pdf</w:t>
        </w:r>
      </w:hyperlink>
    </w:p>
    <w:p w14:paraId="7F43215D" w14:textId="77777777" w:rsidR="001D74C1" w:rsidRDefault="001D74C1" w:rsidP="001D74C1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Выгонов, В.В. Оригами для малышей: 5+ : Простые модели. ФГОС ДО / В.В. Выгонов. – 4-е изд. перераб. и доп. – М. : Издательство «Экзамен», 023. – 12 с. + вкл. 20 с. </w:t>
      </w:r>
    </w:p>
    <w:p w14:paraId="4D63E0D9" w14:textId="77777777" w:rsidR="001D74C1" w:rsidRPr="00AE606A" w:rsidRDefault="001D74C1" w:rsidP="001D74C1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Дегтева, В.Н. Ориг</w:t>
      </w:r>
      <w:bookmarkStart w:id="4" w:name="_GoBack"/>
      <w:bookmarkEnd w:id="4"/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 с детьми 3-7 лет. / В.Н. Дегтева – Библиотека воспитателя.</w:t>
      </w:r>
    </w:p>
    <w:p w14:paraId="0BB5CC9C" w14:textId="77777777" w:rsidR="001D74C1" w:rsidRDefault="001D74C1" w:rsidP="001D74C1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Коротеев. И. Оригами. Полная иллюстрированная энциклопедия / И. Коротеев. – М. : Эксмо, 2011. – 208 с.</w:t>
      </w:r>
    </w:p>
    <w:p w14:paraId="5877461A" w14:textId="77777777" w:rsidR="001D74C1" w:rsidRDefault="001D74C1" w:rsidP="001D74C1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Кудейко, М.В. Оригами: самый полный и понятный самоучитель / М. В Кудейко. – М. : Эксмо, 2015. – 96 с.</w:t>
      </w:r>
    </w:p>
    <w:p w14:paraId="72C92D95" w14:textId="77777777" w:rsidR="001D74C1" w:rsidRDefault="001D74C1" w:rsidP="001D74C1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Сержантова, Т.Б. Оригами. Лучшие модели / Т.Б. Сержантова. – 3-е изд. – М. : Айрис-пресс, 2008. – 144 с.</w:t>
      </w:r>
    </w:p>
    <w:p w14:paraId="1FC5D29D" w14:textId="77777777" w:rsidR="007136B9" w:rsidRPr="00AF3E71" w:rsidRDefault="007136B9" w:rsidP="007136B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7136B9" w:rsidRPr="00AF3E71" w:rsidSect="004D3F0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19DF9" w14:textId="77777777" w:rsidR="00BE67F3" w:rsidRDefault="00BE67F3" w:rsidP="004D3F08">
      <w:pPr>
        <w:spacing w:after="0" w:line="240" w:lineRule="auto"/>
      </w:pPr>
      <w:r>
        <w:separator/>
      </w:r>
    </w:p>
  </w:endnote>
  <w:endnote w:type="continuationSeparator" w:id="0">
    <w:p w14:paraId="1803112E" w14:textId="77777777" w:rsidR="00BE67F3" w:rsidRDefault="00BE67F3" w:rsidP="004D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880023"/>
      <w:docPartObj>
        <w:docPartGallery w:val="Page Numbers (Bottom of Page)"/>
        <w:docPartUnique/>
      </w:docPartObj>
    </w:sdtPr>
    <w:sdtEndPr/>
    <w:sdtContent>
      <w:p w14:paraId="3B98B872" w14:textId="34D783B1" w:rsidR="00752908" w:rsidRDefault="007529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4C1">
          <w:rPr>
            <w:noProof/>
          </w:rPr>
          <w:t>6</w:t>
        </w:r>
        <w:r>
          <w:fldChar w:fldCharType="end"/>
        </w:r>
      </w:p>
    </w:sdtContent>
  </w:sdt>
  <w:p w14:paraId="2B027010" w14:textId="77777777" w:rsidR="00752908" w:rsidRDefault="007529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A6D5" w14:textId="77777777" w:rsidR="00BE67F3" w:rsidRDefault="00BE67F3" w:rsidP="004D3F08">
      <w:pPr>
        <w:spacing w:after="0" w:line="240" w:lineRule="auto"/>
      </w:pPr>
      <w:r>
        <w:separator/>
      </w:r>
    </w:p>
  </w:footnote>
  <w:footnote w:type="continuationSeparator" w:id="0">
    <w:p w14:paraId="261CC0A8" w14:textId="77777777" w:rsidR="00BE67F3" w:rsidRDefault="00BE67F3" w:rsidP="004D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83A"/>
    <w:multiLevelType w:val="hybridMultilevel"/>
    <w:tmpl w:val="DD989338"/>
    <w:lvl w:ilvl="0" w:tplc="75D87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9E70D9"/>
    <w:multiLevelType w:val="hybridMultilevel"/>
    <w:tmpl w:val="52E6CD7E"/>
    <w:lvl w:ilvl="0" w:tplc="3C2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16BDE"/>
    <w:multiLevelType w:val="hybridMultilevel"/>
    <w:tmpl w:val="5922E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821ABF"/>
    <w:multiLevelType w:val="hybridMultilevel"/>
    <w:tmpl w:val="AF04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36B3"/>
    <w:multiLevelType w:val="hybridMultilevel"/>
    <w:tmpl w:val="4806A072"/>
    <w:lvl w:ilvl="0" w:tplc="77244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077784"/>
    <w:multiLevelType w:val="hybridMultilevel"/>
    <w:tmpl w:val="C2C82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DE79C0"/>
    <w:multiLevelType w:val="hybridMultilevel"/>
    <w:tmpl w:val="ABB24722"/>
    <w:lvl w:ilvl="0" w:tplc="C57CD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82023B"/>
    <w:multiLevelType w:val="hybridMultilevel"/>
    <w:tmpl w:val="70E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F70166"/>
    <w:multiLevelType w:val="hybridMultilevel"/>
    <w:tmpl w:val="1C7A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C0023"/>
    <w:multiLevelType w:val="hybridMultilevel"/>
    <w:tmpl w:val="F6326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156502"/>
    <w:multiLevelType w:val="hybridMultilevel"/>
    <w:tmpl w:val="7C92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D6412"/>
    <w:multiLevelType w:val="hybridMultilevel"/>
    <w:tmpl w:val="FDC4129C"/>
    <w:lvl w:ilvl="0" w:tplc="68C60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B39722E"/>
    <w:multiLevelType w:val="hybridMultilevel"/>
    <w:tmpl w:val="1C0C7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8D29CE"/>
    <w:multiLevelType w:val="hybridMultilevel"/>
    <w:tmpl w:val="9FBED0BE"/>
    <w:lvl w:ilvl="0" w:tplc="AED0D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7363C7"/>
    <w:multiLevelType w:val="hybridMultilevel"/>
    <w:tmpl w:val="F828D452"/>
    <w:lvl w:ilvl="0" w:tplc="DE920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EF146F"/>
    <w:multiLevelType w:val="hybridMultilevel"/>
    <w:tmpl w:val="2070B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C41DE8"/>
    <w:multiLevelType w:val="hybridMultilevel"/>
    <w:tmpl w:val="0D2C8C76"/>
    <w:lvl w:ilvl="0" w:tplc="6610E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14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9A2"/>
    <w:rsid w:val="000362F9"/>
    <w:rsid w:val="000E0451"/>
    <w:rsid w:val="00165B9A"/>
    <w:rsid w:val="001B2448"/>
    <w:rsid w:val="001D74C1"/>
    <w:rsid w:val="002017A0"/>
    <w:rsid w:val="002357F1"/>
    <w:rsid w:val="0040327B"/>
    <w:rsid w:val="00442820"/>
    <w:rsid w:val="00487C15"/>
    <w:rsid w:val="004D3F08"/>
    <w:rsid w:val="00543C81"/>
    <w:rsid w:val="005572AB"/>
    <w:rsid w:val="00561F95"/>
    <w:rsid w:val="005829A2"/>
    <w:rsid w:val="005B133A"/>
    <w:rsid w:val="005F4585"/>
    <w:rsid w:val="00604CD4"/>
    <w:rsid w:val="0061642C"/>
    <w:rsid w:val="006D71E3"/>
    <w:rsid w:val="007136B9"/>
    <w:rsid w:val="00720170"/>
    <w:rsid w:val="00752908"/>
    <w:rsid w:val="0076610A"/>
    <w:rsid w:val="007D69CC"/>
    <w:rsid w:val="007D7B22"/>
    <w:rsid w:val="0086130B"/>
    <w:rsid w:val="008D185A"/>
    <w:rsid w:val="008D6270"/>
    <w:rsid w:val="00906B26"/>
    <w:rsid w:val="009A6CCE"/>
    <w:rsid w:val="009E4AFC"/>
    <w:rsid w:val="00AA565A"/>
    <w:rsid w:val="00AC2011"/>
    <w:rsid w:val="00AE606A"/>
    <w:rsid w:val="00AF3E71"/>
    <w:rsid w:val="00B05A1E"/>
    <w:rsid w:val="00BE26E4"/>
    <w:rsid w:val="00BE4911"/>
    <w:rsid w:val="00BE67F3"/>
    <w:rsid w:val="00C23F39"/>
    <w:rsid w:val="00C32BA5"/>
    <w:rsid w:val="00CA04B5"/>
    <w:rsid w:val="00CF3F27"/>
    <w:rsid w:val="00D34B71"/>
    <w:rsid w:val="00D477D7"/>
    <w:rsid w:val="00D671D0"/>
    <w:rsid w:val="00D8318B"/>
    <w:rsid w:val="00D872B2"/>
    <w:rsid w:val="00DC38A2"/>
    <w:rsid w:val="00E00E48"/>
    <w:rsid w:val="00E9708E"/>
    <w:rsid w:val="00EA3D5E"/>
    <w:rsid w:val="00EC00E7"/>
    <w:rsid w:val="00EE247D"/>
    <w:rsid w:val="00EE5FC9"/>
    <w:rsid w:val="00F3010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0DCD5E"/>
  <w15:docId w15:val="{4093D00B-B531-4908-AF96-1AB3A625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9A2"/>
    <w:pPr>
      <w:spacing w:after="0" w:line="240" w:lineRule="auto"/>
    </w:pPr>
  </w:style>
  <w:style w:type="table" w:styleId="a4">
    <w:name w:val="Table Grid"/>
    <w:basedOn w:val="a1"/>
    <w:uiPriority w:val="59"/>
    <w:rsid w:val="0076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36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F08"/>
  </w:style>
  <w:style w:type="paragraph" w:styleId="a8">
    <w:name w:val="footer"/>
    <w:basedOn w:val="a"/>
    <w:link w:val="a9"/>
    <w:uiPriority w:val="99"/>
    <w:unhideWhenUsed/>
    <w:rsid w:val="004D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F08"/>
  </w:style>
  <w:style w:type="paragraph" w:styleId="aa">
    <w:name w:val="List Paragraph"/>
    <w:basedOn w:val="a"/>
    <w:uiPriority w:val="34"/>
    <w:qFormat/>
    <w:rsid w:val="00720170"/>
    <w:pPr>
      <w:ind w:left="720"/>
      <w:contextualSpacing/>
    </w:pPr>
  </w:style>
  <w:style w:type="character" w:customStyle="1" w:styleId="c6">
    <w:name w:val="c6"/>
    <w:basedOn w:val="a0"/>
    <w:rsid w:val="00720170"/>
  </w:style>
  <w:style w:type="paragraph" w:customStyle="1" w:styleId="c7">
    <w:name w:val="c7"/>
    <w:basedOn w:val="a"/>
    <w:rsid w:val="007201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tvo227.ru/images/18-19/doc/Sbornik_shem_po_origam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0EA2-08BE-4151-B177-B341F0CA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miminoshka</dc:creator>
  <cp:lastModifiedBy>1</cp:lastModifiedBy>
  <cp:revision>18</cp:revision>
  <cp:lastPrinted>2020-03-18T09:16:00Z</cp:lastPrinted>
  <dcterms:created xsi:type="dcterms:W3CDTF">2020-02-25T15:52:00Z</dcterms:created>
  <dcterms:modified xsi:type="dcterms:W3CDTF">2023-09-25T07:07:00Z</dcterms:modified>
</cp:coreProperties>
</file>