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F7" w:rsidRDefault="00ED0D3F" w:rsidP="004A1468">
      <w:pPr>
        <w:spacing w:after="0" w:line="240" w:lineRule="auto"/>
        <w:ind w:left="-284"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267AF7" w:rsidRDefault="00267AF7" w:rsidP="004A1468">
      <w:pPr>
        <w:spacing w:after="0" w:line="240" w:lineRule="auto"/>
        <w:ind w:left="-284" w:right="-143"/>
        <w:jc w:val="center"/>
        <w:rPr>
          <w:rFonts w:ascii="Times New Roman" w:hAnsi="Times New Roman"/>
          <w:sz w:val="24"/>
          <w:szCs w:val="24"/>
        </w:rPr>
      </w:pPr>
    </w:p>
    <w:p w:rsidR="00ED0D3F" w:rsidRDefault="002F2618" w:rsidP="004A1468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67AF7" w:rsidRPr="009141A7" w:rsidRDefault="00267AF7" w:rsidP="00267AF7">
      <w:pPr>
        <w:spacing w:after="0" w:line="240" w:lineRule="auto"/>
        <w:ind w:left="-284" w:right="-143" w:firstLine="992"/>
        <w:jc w:val="both"/>
        <w:rPr>
          <w:rFonts w:ascii="Times New Roman" w:eastAsia="Times New Roman" w:hAnsi="Times New Roman" w:cs="Times New Roman"/>
          <w:lang w:eastAsia="ru-RU"/>
        </w:rPr>
      </w:pPr>
      <w:r w:rsidRPr="009141A7">
        <w:rPr>
          <w:rFonts w:ascii="Times New Roman" w:eastAsia="Calibri" w:hAnsi="Times New Roman" w:cs="Times New Roman"/>
          <w:sz w:val="24"/>
          <w:szCs w:val="24"/>
        </w:rPr>
        <w:t>Рабочая пр</w:t>
      </w:r>
      <w:r>
        <w:rPr>
          <w:rFonts w:ascii="Times New Roman" w:eastAsia="Calibri" w:hAnsi="Times New Roman" w:cs="Times New Roman"/>
          <w:sz w:val="24"/>
          <w:szCs w:val="24"/>
        </w:rPr>
        <w:t>ограмма  по предмету «Экономический практикум» 10/11</w:t>
      </w:r>
      <w:r w:rsidRPr="009141A7">
        <w:rPr>
          <w:rFonts w:ascii="Times New Roman" w:eastAsia="Calibri" w:hAnsi="Times New Roman" w:cs="Times New Roman"/>
          <w:sz w:val="24"/>
          <w:szCs w:val="24"/>
        </w:rPr>
        <w:t xml:space="preserve"> класс разработана в соответствии с Положением о рабочей программе ГКОУ «МОЦО №1»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C78D1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Pr="000E0A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программы для учащихся 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Pr="000E0A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классов СКОШ VIII вида,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2013</w:t>
      </w:r>
      <w:r w:rsidRPr="000E0A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 Автор: </w:t>
      </w:r>
      <w:proofErr w:type="spellStart"/>
      <w:r w:rsidRPr="000E0A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Бгажнокова</w:t>
      </w:r>
      <w:proofErr w:type="spellEnd"/>
      <w:r w:rsidRPr="000E0A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И.М.</w:t>
      </w:r>
    </w:p>
    <w:p w:rsidR="00267AF7" w:rsidRDefault="00267AF7" w:rsidP="00267A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</w:t>
      </w:r>
      <w:r w:rsidRPr="006D4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6F3A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элементарн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уровня экономической грамотности, необходимого для адаптации учащихся в современных социально – экономических условиях.</w:t>
      </w:r>
      <w:r w:rsidRPr="006F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7AF7" w:rsidRDefault="00267AF7" w:rsidP="00267AF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67AF7" w:rsidRPr="00267AF7" w:rsidRDefault="00267AF7" w:rsidP="00267AF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</w:t>
      </w:r>
      <w:r w:rsidRPr="00267AF7">
        <w:rPr>
          <w:rFonts w:ascii="Times New Roman" w:eastAsia="Times New Roman" w:hAnsi="Times New Roman"/>
          <w:sz w:val="24"/>
          <w:szCs w:val="24"/>
        </w:rPr>
        <w:t>ормирование элементарных знаний по экономическому практикуму  предусмотренных в учебных планах для школы 8 вида;</w:t>
      </w:r>
    </w:p>
    <w:p w:rsidR="00267AF7" w:rsidRPr="00267AF7" w:rsidRDefault="00267AF7" w:rsidP="00267AF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Pr="00267AF7">
        <w:rPr>
          <w:rFonts w:ascii="Times New Roman" w:eastAsia="Times New Roman" w:hAnsi="Times New Roman"/>
          <w:sz w:val="24"/>
          <w:szCs w:val="24"/>
        </w:rPr>
        <w:t>бучение элементарным практическим умениям экономического содержания;</w:t>
      </w:r>
    </w:p>
    <w:p w:rsidR="00267AF7" w:rsidRPr="00267AF7" w:rsidRDefault="00267AF7" w:rsidP="00267AF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</w:t>
      </w:r>
      <w:r w:rsidRPr="00267AF7">
        <w:rPr>
          <w:rFonts w:ascii="Times New Roman" w:eastAsia="Times New Roman" w:hAnsi="Times New Roman"/>
          <w:sz w:val="24"/>
          <w:szCs w:val="24"/>
        </w:rPr>
        <w:t>ормирование адекватных представлений об экономической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67AF7">
        <w:rPr>
          <w:rFonts w:ascii="Times New Roman" w:eastAsia="Times New Roman" w:hAnsi="Times New Roman"/>
          <w:sz w:val="24"/>
          <w:szCs w:val="24"/>
        </w:rPr>
        <w:t>составляющей быта, труда, рынка применительно к региону;</w:t>
      </w:r>
    </w:p>
    <w:p w:rsidR="00267AF7" w:rsidRPr="00267AF7" w:rsidRDefault="00267AF7" w:rsidP="00267AF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7A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267AF7">
        <w:rPr>
          <w:rFonts w:ascii="Times New Roman" w:eastAsia="Times New Roman" w:hAnsi="Times New Roman"/>
          <w:sz w:val="24"/>
          <w:szCs w:val="24"/>
        </w:rPr>
        <w:t>своение первоначальных практических навыков грамотного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67AF7">
        <w:rPr>
          <w:rFonts w:ascii="Times New Roman" w:eastAsia="Times New Roman" w:hAnsi="Times New Roman"/>
          <w:sz w:val="24"/>
          <w:szCs w:val="24"/>
        </w:rPr>
        <w:t>потребительского поведения;</w:t>
      </w:r>
    </w:p>
    <w:p w:rsidR="00ED0D3F" w:rsidRPr="00267AF7" w:rsidRDefault="00267AF7" w:rsidP="00267AF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Pr="00267AF7">
        <w:rPr>
          <w:rFonts w:ascii="Times New Roman" w:eastAsia="Times New Roman" w:hAnsi="Times New Roman"/>
          <w:sz w:val="24"/>
          <w:szCs w:val="24"/>
        </w:rPr>
        <w:t>оспитание норм и правил экономической культуры учащихся.</w:t>
      </w:r>
    </w:p>
    <w:p w:rsidR="00267AF7" w:rsidRPr="00267AF7" w:rsidRDefault="00267AF7" w:rsidP="00267A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экономических знаний являются важным компонентом в подготовке обучающихся специальной (коррекционной) школы 8 вида к самостоятельной жизни в обществе с учётом их индивидуальных возможностей и психологических особенностей.</w:t>
      </w:r>
    </w:p>
    <w:p w:rsidR="000E72EA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«Экономический практикум» в </w:t>
      </w:r>
      <w:r w:rsidR="00267AF7">
        <w:rPr>
          <w:rFonts w:ascii="Times New Roman" w:eastAsia="Times New Roman" w:hAnsi="Times New Roman" w:cs="Times New Roman"/>
          <w:sz w:val="24"/>
          <w:szCs w:val="24"/>
          <w:lang w:eastAsia="ru-RU"/>
        </w:rPr>
        <w:t>10/</w:t>
      </w: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классе базируются на знаниях учащихся полученных в </w:t>
      </w:r>
      <w:r w:rsidR="00267AF7">
        <w:rPr>
          <w:rFonts w:ascii="Times New Roman" w:eastAsia="Times New Roman" w:hAnsi="Times New Roman" w:cs="Times New Roman"/>
          <w:sz w:val="24"/>
          <w:szCs w:val="24"/>
          <w:lang w:eastAsia="ru-RU"/>
        </w:rPr>
        <w:t>9/</w:t>
      </w: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gramStart"/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proofErr w:type="gramEnd"/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даёт дополнительные сведения старшеклассникам об экономике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хозяйстве, о существующих типах </w:t>
      </w: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систем, раскрывает взаимосвязь и взаимозависимость экономики домашней и экономики предприятий, расширяет знания о роли человека как покупателя и как потребителя благ и услуг, экономической роли человека как налогоплательщика.</w:t>
      </w:r>
    </w:p>
    <w:p w:rsidR="00ED0D3F" w:rsidRPr="007F4BB1" w:rsidRDefault="00ED0D3F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EA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 на 68 часов (2часа в неделю)</w:t>
      </w:r>
    </w:p>
    <w:p w:rsidR="000E72EA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четверть – 1</w:t>
      </w:r>
      <w:r w:rsidR="009003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0E72EA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четверть – 1</w:t>
      </w:r>
      <w:r w:rsidR="009003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0E72EA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четверть – 20ч.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четверть – 1</w:t>
      </w:r>
      <w:r w:rsidR="009C5F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в себя изучение теоретических сведений, освоение простейших экономических понятий, решение задач практического содержания (расчёт доходов, расходов и др.)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«Экономическому практикуму» представлена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разделами: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1.Понятие об экономике. Повторение (4 часа)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2.Экономика как хозяйство (10 часов)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3.Бюджет семьи. Повторение (7часов)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4.Семья в экономической структуре общества (13 часов)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5.Человек как производитель товаров и услуг (5 часов)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6.Человек как потребитель товаров и услуг (22 часа)</w:t>
      </w:r>
    </w:p>
    <w:p w:rsidR="000E72EA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7.Человек как член экономического общества (3 часа)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в соответствии с темами предлагается перечень понятий, словарь, а также указаны рекомендуемые виды практических работ для повторения и закрепления, даётся примерный перечень знаний и умений для двух уровней учебных возможностей учащихся.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EA" w:rsidRPr="007F4BB1" w:rsidRDefault="000E72EA" w:rsidP="004A1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программы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EA" w:rsidRPr="007F4BB1" w:rsidRDefault="000E72EA" w:rsidP="004A1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об экономике. Повторение (4 часа)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экономика (1ч)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цели экономики (1ч)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как наука (1ч)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объекты и экономические ресурсы (1ч)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понятия: 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экономика, хозяйствование, производство, потребление,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система.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Словарь: экономические объекты, экономические ресурсы, экономические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производственные отношения.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виды практических работ:</w:t>
      </w:r>
    </w:p>
    <w:p w:rsidR="000E72EA" w:rsidRPr="007F4BB1" w:rsidRDefault="00F94982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Пр. р. «</w:t>
      </w:r>
      <w:r w:rsidR="000E72EA"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экономических терминов от неэкономических»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р. « Связь повседневных жизненных ситуаций с экономикой».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уровень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иметь представления:  о системе поддержания жизни, жизнеобеспечения, использование ресурсов и их распределение между членами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 систему производства и потребления.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знать: 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слова «экономика», правила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хозяйствования в доме, на ферме, на заводе.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уровень: 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знать: 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«экономика», правила хозяйствования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доме, на ферме, на заводе.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EA" w:rsidRPr="007F4BB1" w:rsidRDefault="000E72EA" w:rsidP="004A1468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</w:t>
      </w: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 как хозяйство (10 часов)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Натуральное хозяйство (2ч)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Товарное хозяйство в семье и распределение труда в семье (4ч)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Товарное хозяйство на производстве и распределение труда на 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 (4ч)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понятия: 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хозяйство, безграничные потребности, ограниченные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возможности, выбор, цена выбора, натуральное хозяйство, разделение труда (специализация), товарное хозяйство.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виды практических работ: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р. « Выполнение теста на понимание сущности разделения труда».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уровень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семейной экономики с экономикой</w:t>
      </w:r>
      <w:r w:rsidR="0090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предприятий, государства с мировой экономикой; экономические блага и</w:t>
      </w:r>
      <w:r w:rsidR="0090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уметь: 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элементы натурального хозяйства в жизни своей семьи (называть, что семья сама производит и потребляет);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рациональные решения по конкретным ситуациям, связанным с разделением домашнего труда;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несложный тест на понимание сущности разделения труда путём выбора из нескольких ответов одного — правильного.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уровень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 преимущества и недостатки натурального хозяйства, его элементы.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уметь: 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элементы натурального хозяйства в жизни своей семьи (называть, что семья сама производит и потребляет);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принимать рациональные решения по конкретным ситуациям, связанным с разделением домашнего труда;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EA" w:rsidRPr="007F4BB1" w:rsidRDefault="000E72EA" w:rsidP="004A1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</w:t>
      </w: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семьи. Повторение (</w:t>
      </w:r>
      <w:r w:rsidR="00056C1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бюджета семьи (1ч)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семьи (</w:t>
      </w:r>
      <w:r w:rsidR="00056C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семьи (2ч)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питание (1ч)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жильё, оплату коммунальных услуг (2ч)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понятия: 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семьи (денежные, льготные, натуральные), чьи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семьи, постоянные и переменные, циклические, непредвиденные, сезонные расходы, рациональное питание, бюджет, виды бюджетов (сбалансированный, избыточный, дефицитный).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Словарь: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плата, пенсия, стипендия, пособие, субсидия,</w:t>
      </w:r>
      <w:r w:rsidR="0090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расходов, сбережения, коммунальные, образовательные, транспортные услуги, услуги связи, квитанция, меню, ремонтные работы дома, досуг, учётная книга доходов и расходов.</w:t>
      </w:r>
      <w:proofErr w:type="gramEnd"/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виды практических работ: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р. «Характеристика доходов семьи»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р. «Составление бюджета семьи на один день, на месяц»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р. «Составление меню»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Пр.р</w:t>
      </w:r>
      <w:proofErr w:type="spellEnd"/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. «Расчёт стоимости ремонта одной комнаты»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Пр.р</w:t>
      </w:r>
      <w:proofErr w:type="spellEnd"/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. «Работа с образцами квитанций»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Пр.р</w:t>
      </w:r>
      <w:proofErr w:type="spellEnd"/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. «Решение расчётных задач (по определению бюджета семьи)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уровень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термины, роль членов семьи в</w:t>
      </w:r>
      <w:r w:rsidR="0090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 доходов, основные статьи расходов, правила расчётов за коммунальные услуги, возможность рационального использования средств, с</w:t>
      </w:r>
      <w:r w:rsidR="00F949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оставляющие семейного бюджета (</w:t>
      </w: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доходной и расходной частей), роль членов семьи в формировании семейного бюджета.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упражнения по учёту семейных доходов,</w:t>
      </w:r>
      <w:r w:rsidR="0090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определение дохода семьи в месяц, состоящей из определённого количества членов семьи, выполнять упражнения по учёту семейных расходов, выполнять упражнения по планированию семейных расходов с учётом денежных средств на 1 день, на 1 месяц, вести записи в</w:t>
      </w:r>
      <w:r w:rsidR="0090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домашней хозяйственной книге (по образцу)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уровень: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статьи доходов, составляющие семейного</w:t>
      </w:r>
      <w:r w:rsidR="0090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(доходной и расходной частей)</w:t>
      </w:r>
      <w:proofErr w:type="gramEnd"/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0E72EA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простейшие упражнения по учёту семейных доходов и расходов.</w:t>
      </w:r>
    </w:p>
    <w:p w:rsidR="000E72EA" w:rsidRPr="007F4BB1" w:rsidRDefault="000E72EA" w:rsidP="004A14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EA" w:rsidRPr="007F4BB1" w:rsidRDefault="000E72EA" w:rsidP="004A1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</w:t>
      </w: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 в экономической структуре общества (12 часов)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семья и её потребности (4ч)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семейной экономики (2ч)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семьи и их воспроизводство (3ч)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аспекты семейных отношений (3ч)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понятия: 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семья, экономика семьи, потребности и ресурсы семьи,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трудовые ресурсы. Материальные ресурсы, финансовые ресурсы, технологические ресурсы, имущественные отношения супругов, имущественные отношения родителей и детей, брачный контракт, собственность, приватизация, рынок жилья, агентство недвижимости.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Словарь: супруги, брак, ресурсы.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в иды практических работ: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Пр.р</w:t>
      </w:r>
      <w:proofErr w:type="spellEnd"/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«Потребности моей семьи. Мои потребности»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Пр.р</w:t>
      </w:r>
      <w:proofErr w:type="spellEnd"/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. «Ресурсы семейной жизни»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Пр.р</w:t>
      </w:r>
      <w:proofErr w:type="spellEnd"/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«Оформление документов на жильё»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Пр.р</w:t>
      </w:r>
      <w:proofErr w:type="spellEnd"/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. «Составление документов на передачу собственности»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Пр.р</w:t>
      </w:r>
      <w:proofErr w:type="spellEnd"/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. «Работа с образцами брачных контрактов»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уровень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знать: 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потребности и ресурсы семьи, пути</w:t>
      </w:r>
      <w:r w:rsidR="0090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воспроизводства ресурсов семьи.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уметь: 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 потребности семьи с учётом ресурсов</w:t>
      </w:r>
      <w:r w:rsidR="0090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семьи, сделать выбор в пользу жизненно </w:t>
      </w:r>
      <w:proofErr w:type="gramStart"/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необходимого</w:t>
      </w:r>
      <w:proofErr w:type="gramEnd"/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семьи.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уровень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знать: 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потребности и ресурсы семьи.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уметь: 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выбор в пользу жизненно </w:t>
      </w:r>
      <w:proofErr w:type="gramStart"/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необходимого</w:t>
      </w:r>
      <w:proofErr w:type="gramEnd"/>
      <w:r w:rsidR="0090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семьи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EA" w:rsidRPr="007F4BB1" w:rsidRDefault="000E72EA" w:rsidP="004A1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</w:t>
      </w: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как производитель товаров и услуг (6 часов)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1.Современное производство. Виды современных фирм (4ч)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2.Инфляция (2ч)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частная фирма, закрытое и открытое</w:t>
      </w:r>
      <w:r w:rsidR="0090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общество, государственное предприятие, инфляция, гиперинфляция.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практических работ: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р. « Решение задач экономического содержания»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уровень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иметь представление: 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изучаемых экономических терминах и пользоваться ими в разговорной речи, о видах современных фирм.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уметь: 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типовые задачи экономического содержания.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уровень</w:t>
      </w:r>
    </w:p>
    <w:p w:rsidR="000E72EA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знать:  </w:t>
      </w: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современных фирм.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EA" w:rsidRPr="007F4BB1" w:rsidRDefault="000E72EA" w:rsidP="004A1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</w:t>
      </w: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как потребитель товаров и услуг (2</w:t>
      </w:r>
      <w:r w:rsidR="00056C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12327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 (</w:t>
      </w:r>
      <w:r w:rsidR="001232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Потребности. Потребитель. Потребление (2ч)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 и что это такое (3ч)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 потратить деньги на пустые покупки (2ч)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и качество (</w:t>
      </w:r>
      <w:r w:rsidR="001232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потребителя. Твои права как потребителя. Защита прав потребителя (3ч)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Сберегательный банк. Как он может быть полезен. Опасность кредитов  (2ч)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Страхуем жизнь, здоровье (2ч)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нотариуса (2ч)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 частная, оптовая и розничная торговля;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реклама; товарный знак; сертификат качества товара; цена. 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и расходы семейного бюджета, планирование и учёт семейного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 Материальные, духовные потребности, вредные потребности, выбор.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 надлежащего и ненадлежащего качества, гарантийный срок, срок годности, закон « О защите прав потребителей».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Банк, вклад до востребования, срочный вклад. 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и добровольное страхование,</w:t>
      </w:r>
      <w:r w:rsidR="00F9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(страховой полис, страховое свидетельство).  Нотариус (государственный и частный), договоры купли-продажи, о разделе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о наследовании приватизированного жилья, пошлина за нотариальные услуги.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практических работ:</w:t>
      </w:r>
    </w:p>
    <w:p w:rsidR="000E72EA" w:rsidRPr="007F4BB1" w:rsidRDefault="00F94982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Пр. р. «</w:t>
      </w:r>
      <w:r w:rsidR="000E72EA"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Рациональный подбор продуктов в пределах определённой суммы в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обеспечения полноценного питания семьи в течении 1-3 дней»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р. « Создание рекламы товару»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р. « Решение экономических задач на соотношение валютных курсов» (Если вы собираетесь на отдых за рубеж)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р. « Пословицы об экономическом использовании денег»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р. « Планирование расходов на один день, на неделю, на месяц»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р. « Выполнение экономического теста по планированию семейного бюджета»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р. «Права потребителя (к кому обращаться если товар не качественный)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р. « Как правильно сделать банковский вклад»</w:t>
      </w:r>
    </w:p>
    <w:p w:rsidR="000E72EA" w:rsidRPr="009C5F29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29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уровень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иметь представление: 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торговли, о товарах</w:t>
      </w:r>
      <w:r w:rsidR="0090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и ненадлежащего качества, условиях обмена качественных и некачественных товаров, о видах финансовых услуг банка, видах вкладов, видах нотариальных сделок.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уметь: 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символах, знаках, обозначениях,</w:t>
      </w:r>
      <w:r w:rsidR="0090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на товарах, оформлять претензию администрации торгового предприятия о приобретении товара с недостатком, делать расчёт доходов</w:t>
      </w:r>
      <w:r w:rsidR="0090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90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вкладу, заполнять бланки страхового договора</w:t>
      </w:r>
      <w:r w:rsidR="0090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(образцу), нотариальные документы (по образцу)</w:t>
      </w:r>
    </w:p>
    <w:p w:rsidR="000E72EA" w:rsidRPr="009C5F29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29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уровень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иметь представление: </w:t>
      </w:r>
    </w:p>
    <w:p w:rsidR="009C5F29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торговли, о товарах</w:t>
      </w:r>
      <w:r w:rsidR="0090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надлежащего и ненадлежащего качества, условиях обмена качественных и некачественных товаров, о видах финансовых услуг банка. 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уметь: 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символах, знаках, обозначениях,</w:t>
      </w:r>
      <w:r w:rsidR="0090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на товарах, называть виды цен, оформлять претензию администрации торгового предприятия о приобретении товара с недостатком под руководством педагога, заполнять бланки страхового договора по (образцу),</w:t>
      </w:r>
      <w:r w:rsidR="00904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нотариальные документы (по образцу) под руководством педагога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EA" w:rsidRPr="007F4BB1" w:rsidRDefault="000E72EA" w:rsidP="004A1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</w:t>
      </w: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как член экономического сообщества (</w:t>
      </w:r>
      <w:r w:rsidR="00056C1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работающих и общество неработающих (2ч)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налоги, кто их платит (2ч)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защита населения (</w:t>
      </w:r>
      <w:r w:rsidR="00056C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налоги, декларация о доходах, налоговая инспекция. 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социальной защиты, адресная социальная помощь нуждающимся, прожиточный минимум.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Словарь: 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налог, социальная служба, малоимущие слои населения.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Рекомендуемые виды практических работ: 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р. « Решение задач экономического характера на определении величины подоходного налога» 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Пр. р. « Современные критерии оценки семейного потребления»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уровень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иметь представление: 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налогах, об основных категориях нуждающихся граждан.</w:t>
      </w:r>
    </w:p>
    <w:p w:rsidR="000E72EA" w:rsidRPr="007F4BB1" w:rsidRDefault="00F94982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  <w:r w:rsidR="000E72EA"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задачи на определение величины подоходного налога, размера социального пособия малоимущим.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уровень: 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иметь представление:  о налогах, об основных категориях нуждающихся граждан.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  оценивать нуждаемость семей на конкретных примерах.</w:t>
      </w:r>
    </w:p>
    <w:p w:rsidR="000E72EA" w:rsidRPr="007F4BB1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2EA" w:rsidRPr="0078629E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0E72EA" w:rsidRPr="0078629E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9E">
        <w:rPr>
          <w:rFonts w:ascii="Times New Roman" w:eastAsia="Times New Roman" w:hAnsi="Times New Roman" w:cs="Times New Roman"/>
          <w:sz w:val="24"/>
          <w:szCs w:val="24"/>
          <w:lang w:eastAsia="ru-RU"/>
        </w:rPr>
        <w:t>1.Бгажнокова И.М. Программа «Экономический практикум в школе для</w:t>
      </w:r>
    </w:p>
    <w:p w:rsidR="000E72EA" w:rsidRPr="0078629E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умственной отсталостью». - М.: «МИПКРО», 2006.</w:t>
      </w:r>
    </w:p>
    <w:p w:rsidR="000E72EA" w:rsidRPr="0078629E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9E">
        <w:rPr>
          <w:rFonts w:ascii="Times New Roman" w:eastAsia="Times New Roman" w:hAnsi="Times New Roman" w:cs="Times New Roman"/>
          <w:sz w:val="24"/>
          <w:szCs w:val="24"/>
          <w:lang w:eastAsia="ru-RU"/>
        </w:rPr>
        <w:t>2.Стариченко Т. Н. Программно — методические материалы по курсу</w:t>
      </w:r>
      <w:r w:rsidR="00F9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29E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«Экономический практикум» в выпускных классах специальных</w:t>
      </w:r>
    </w:p>
    <w:p w:rsidR="000E72EA" w:rsidRPr="0078629E" w:rsidRDefault="000E72EA" w:rsidP="004A1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9E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(коррекционных) общеобразовательных учреждениях 8 вида. - М.: «НЦ</w:t>
      </w:r>
      <w:r w:rsidRPr="007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29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ЭНАС», 2003.</w:t>
      </w:r>
    </w:p>
    <w:p w:rsidR="000E72EA" w:rsidRPr="007F4BB1" w:rsidRDefault="000E72EA" w:rsidP="004A1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D3F" w:rsidRPr="00ED0D3F" w:rsidRDefault="00ED0D3F" w:rsidP="004A146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D0D3F">
        <w:rPr>
          <w:rFonts w:ascii="Times New Roman" w:hAnsi="Times New Roman"/>
          <w:sz w:val="24"/>
          <w:szCs w:val="24"/>
        </w:rPr>
        <w:t>Оборудование.</w:t>
      </w:r>
    </w:p>
    <w:p w:rsidR="00ED0D3F" w:rsidRPr="00ED0D3F" w:rsidRDefault="00ED0D3F" w:rsidP="004A1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0D3F">
        <w:rPr>
          <w:rFonts w:ascii="Times New Roman" w:hAnsi="Times New Roman"/>
          <w:sz w:val="24"/>
          <w:szCs w:val="24"/>
        </w:rPr>
        <w:t>Процессор, доска, интерактивная доска, проектор, 10 ноутбуков (</w:t>
      </w:r>
      <w:r w:rsidR="004A1468">
        <w:rPr>
          <w:rFonts w:ascii="Times New Roman" w:hAnsi="Times New Roman"/>
          <w:sz w:val="24"/>
          <w:szCs w:val="24"/>
        </w:rPr>
        <w:t xml:space="preserve">1 </w:t>
      </w:r>
      <w:r w:rsidRPr="00ED0D3F">
        <w:rPr>
          <w:rFonts w:ascii="Times New Roman" w:hAnsi="Times New Roman"/>
          <w:sz w:val="24"/>
          <w:szCs w:val="24"/>
        </w:rPr>
        <w:t xml:space="preserve">на каждую парту), принтер, сканер, документ – камера. </w:t>
      </w:r>
      <w:proofErr w:type="gramEnd"/>
    </w:p>
    <w:p w:rsidR="002D2254" w:rsidRDefault="002D2254" w:rsidP="004A1468">
      <w:pPr>
        <w:jc w:val="both"/>
      </w:pPr>
    </w:p>
    <w:sectPr w:rsidR="002D2254" w:rsidSect="00ED0D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2836"/>
    <w:multiLevelType w:val="hybridMultilevel"/>
    <w:tmpl w:val="E6501452"/>
    <w:lvl w:ilvl="0" w:tplc="E99498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9B1958"/>
    <w:multiLevelType w:val="hybridMultilevel"/>
    <w:tmpl w:val="42BC81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A6C9812">
      <w:numFmt w:val="bullet"/>
      <w:lvlText w:val="•"/>
      <w:lvlJc w:val="left"/>
      <w:pPr>
        <w:ind w:left="2007" w:hanging="360"/>
      </w:pPr>
      <w:rPr>
        <w:rFonts w:ascii="Times New Roman" w:eastAsiaTheme="minorEastAsia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7C17F5"/>
    <w:multiLevelType w:val="hybridMultilevel"/>
    <w:tmpl w:val="0AD28C9E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>
    <w:nsid w:val="4E9B45EA"/>
    <w:multiLevelType w:val="hybridMultilevel"/>
    <w:tmpl w:val="CB5E725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D3"/>
    <w:rsid w:val="00056C1B"/>
    <w:rsid w:val="000E0AD3"/>
    <w:rsid w:val="000E2EE2"/>
    <w:rsid w:val="000E72EA"/>
    <w:rsid w:val="0012327C"/>
    <w:rsid w:val="00232B11"/>
    <w:rsid w:val="00267AF7"/>
    <w:rsid w:val="002D2254"/>
    <w:rsid w:val="002F2618"/>
    <w:rsid w:val="004A1468"/>
    <w:rsid w:val="00592D4B"/>
    <w:rsid w:val="00900391"/>
    <w:rsid w:val="009042DB"/>
    <w:rsid w:val="009952BA"/>
    <w:rsid w:val="009C5F29"/>
    <w:rsid w:val="00ED0D3F"/>
    <w:rsid w:val="00F36051"/>
    <w:rsid w:val="00F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EE2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0E2EE2"/>
    <w:pPr>
      <w:ind w:left="720"/>
      <w:contextualSpacing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EE2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0E2EE2"/>
    <w:pPr>
      <w:ind w:left="720"/>
      <w:contextualSpacing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Пеньшина</cp:lastModifiedBy>
  <cp:revision>24</cp:revision>
  <dcterms:created xsi:type="dcterms:W3CDTF">2016-05-24T04:10:00Z</dcterms:created>
  <dcterms:modified xsi:type="dcterms:W3CDTF">2021-10-12T21:57:00Z</dcterms:modified>
</cp:coreProperties>
</file>