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549A" w:rsidRDefault="00E320B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ИГРЫ И УПРАЖНЕНИЯ ПО РАЗВИТИЮ</w:t>
      </w:r>
    </w:p>
    <w:p w:rsidR="0055549A" w:rsidRDefault="00E320B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МЕЛКОЙ МОТОРИКИ РУК </w:t>
      </w:r>
    </w:p>
    <w:p w:rsidR="0055549A" w:rsidRDefault="0055549A">
      <w:pPr>
        <w:pStyle w:val="normal"/>
        <w:rPr>
          <w:rFonts w:ascii="Times New Roman" w:eastAsia="Times New Roman" w:hAnsi="Times New Roman" w:cs="Times New Roman"/>
          <w:color w:val="632423"/>
          <w:sz w:val="28"/>
          <w:szCs w:val="28"/>
        </w:rPr>
      </w:pPr>
    </w:p>
    <w:p w:rsidR="0055549A" w:rsidRDefault="00E320B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№1 «Прячем ручки»</w:t>
      </w:r>
    </w:p>
    <w:p w:rsidR="0055549A" w:rsidRDefault="00E320BA">
      <w:pPr>
        <w:pStyle w:val="normal"/>
        <w:rPr>
          <w:rFonts w:ascii="Times New Roman" w:eastAsia="Times New Roman" w:hAnsi="Times New Roman" w:cs="Times New Roman"/>
          <w:sz w:val="24"/>
          <w:szCs w:val="24"/>
          <w:u w:val="single"/>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миска, крупа (гречка, рис или пшено)</w:t>
      </w:r>
    </w:p>
    <w:p w:rsidR="0055549A" w:rsidRDefault="00E320BA">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Возьмите большую миску, высыпьте в нее крупу - гречку, рис или пшено, опустите в нее руки и пошевелите пальцами. Малыш непременно захочет присоединиться. Можно играть в прятки с ручками: «Где мои ручки? Спрятались. Давай и твои ручки спрячем?!». Можно поте</w:t>
      </w:r>
      <w:r>
        <w:rPr>
          <w:rFonts w:ascii="Times New Roman" w:eastAsia="Times New Roman" w:hAnsi="Times New Roman" w:cs="Times New Roman"/>
          <w:sz w:val="24"/>
          <w:szCs w:val="24"/>
        </w:rPr>
        <w:t>реть ладошкой о ладошку: «Так приятно!».</w:t>
      </w:r>
    </w:p>
    <w:p w:rsidR="0055549A" w:rsidRDefault="0055549A">
      <w:pPr>
        <w:pStyle w:val="normal"/>
        <w:ind w:left="720"/>
        <w:jc w:val="center"/>
        <w:rPr>
          <w:rFonts w:ascii="Times New Roman" w:eastAsia="Times New Roman" w:hAnsi="Times New Roman" w:cs="Times New Roman"/>
          <w:color w:val="0070C0"/>
          <w:sz w:val="24"/>
          <w:szCs w:val="24"/>
        </w:rPr>
      </w:pPr>
    </w:p>
    <w:p w:rsidR="0055549A" w:rsidRDefault="00E320BA">
      <w:pPr>
        <w:pStyle w:val="normal"/>
        <w:ind w:left="720"/>
        <w:jc w:val="cente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№2 «Пересыпаем крупу»</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разные крупы (рис, горох, манка), миска, стакан.</w:t>
      </w:r>
    </w:p>
    <w:p w:rsidR="0055549A" w:rsidRDefault="00E320BA">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Пересыпайте крупу при помощи стакана, ложки, совочка, а может даже ладошек из одной ёмкости в другую. Пересыпайте на</w:t>
      </w:r>
      <w:r>
        <w:rPr>
          <w:rFonts w:ascii="Times New Roman" w:eastAsia="Times New Roman" w:hAnsi="Times New Roman" w:cs="Times New Roman"/>
          <w:sz w:val="24"/>
          <w:szCs w:val="24"/>
        </w:rPr>
        <w:t xml:space="preserve">д миской крупу из руки в руку. Используйте разные крупы – рис, горох, манка… Обратите внимание, что звук от каждой крупы свой, уникальный: от гороха - звонкий, от риса – приглушенный, от манки – практически беззвучное шуршание. </w:t>
      </w:r>
    </w:p>
    <w:p w:rsidR="0055549A" w:rsidRDefault="0055549A">
      <w:pPr>
        <w:pStyle w:val="normal"/>
        <w:ind w:left="720"/>
        <w:jc w:val="center"/>
        <w:rPr>
          <w:rFonts w:ascii="Times New Roman" w:eastAsia="Times New Roman" w:hAnsi="Times New Roman" w:cs="Times New Roman"/>
          <w:color w:val="0070C0"/>
          <w:sz w:val="24"/>
          <w:szCs w:val="24"/>
        </w:rPr>
      </w:pPr>
    </w:p>
    <w:p w:rsidR="0055549A" w:rsidRDefault="0055549A">
      <w:pPr>
        <w:pStyle w:val="normal"/>
        <w:ind w:left="720"/>
        <w:jc w:val="center"/>
        <w:rPr>
          <w:rFonts w:ascii="Times New Roman" w:eastAsia="Times New Roman" w:hAnsi="Times New Roman" w:cs="Times New Roman"/>
          <w:sz w:val="24"/>
          <w:szCs w:val="24"/>
        </w:rPr>
      </w:pPr>
    </w:p>
    <w:p w:rsidR="0055549A" w:rsidRDefault="00E320BA">
      <w:pPr>
        <w:pStyle w:val="normal"/>
        <w:ind w:left="720"/>
        <w:jc w:val="cente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№3 «Дождик»</w:t>
      </w:r>
    </w:p>
    <w:p w:rsidR="0055549A" w:rsidRDefault="00E320BA">
      <w:pPr>
        <w:pStyle w:val="normal"/>
        <w:rPr>
          <w:rFonts w:ascii="Times New Roman" w:eastAsia="Times New Roman" w:hAnsi="Times New Roman" w:cs="Times New Roman"/>
          <w:color w:val="0070C0"/>
          <w:sz w:val="24"/>
          <w:szCs w:val="24"/>
        </w:rPr>
      </w:pPr>
      <w:r>
        <w:rPr>
          <w:rFonts w:ascii="Times New Roman" w:eastAsia="Times New Roman" w:hAnsi="Times New Roman" w:cs="Times New Roman"/>
          <w:color w:val="C00000"/>
          <w:sz w:val="24"/>
          <w:szCs w:val="24"/>
          <w:u w:val="single"/>
        </w:rPr>
        <w:t>Оборудование</w:t>
      </w:r>
      <w:r>
        <w:rPr>
          <w:rFonts w:ascii="Times New Roman" w:eastAsia="Times New Roman" w:hAnsi="Times New Roman" w:cs="Times New Roman"/>
          <w:color w:val="C00000"/>
          <w:sz w:val="24"/>
          <w:szCs w:val="24"/>
          <w:u w:val="single"/>
        </w:rPr>
        <w:t xml:space="preserve">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крупа, 2 тарелки.</w:t>
      </w:r>
    </w:p>
    <w:p w:rsidR="0055549A" w:rsidRDefault="00E320BA">
      <w:pPr>
        <w:pStyle w:val="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Пересыпайте крупу из одной тарелки в другую. В процессе покажите </w:t>
      </w:r>
      <w:r w:rsidR="00954D02">
        <w:rPr>
          <w:rFonts w:ascii="Times New Roman" w:eastAsia="Times New Roman" w:hAnsi="Times New Roman" w:cs="Times New Roman"/>
          <w:sz w:val="24"/>
          <w:szCs w:val="24"/>
        </w:rPr>
        <w:t>ребенку</w:t>
      </w:r>
      <w:r>
        <w:rPr>
          <w:rFonts w:ascii="Times New Roman" w:eastAsia="Times New Roman" w:hAnsi="Times New Roman" w:cs="Times New Roman"/>
          <w:sz w:val="24"/>
          <w:szCs w:val="24"/>
        </w:rPr>
        <w:t>, что можно поднимать тарелку выше и ниже. Послушайте, как она шумит. Поиграйте в игру «Дождик»: пусть ребенок наберет в горсть крупу, поднимет ручку и</w:t>
      </w:r>
      <w:r>
        <w:rPr>
          <w:rFonts w:ascii="Times New Roman" w:eastAsia="Times New Roman" w:hAnsi="Times New Roman" w:cs="Times New Roman"/>
          <w:sz w:val="24"/>
          <w:szCs w:val="24"/>
        </w:rPr>
        <w:t xml:space="preserve"> высыпает крупу, имитируя то, как капает дождик. Для нее лучше взять фасоль или горох, чтобы легче было убирать. </w:t>
      </w:r>
    </w:p>
    <w:p w:rsidR="0055549A" w:rsidRDefault="0055549A">
      <w:pPr>
        <w:pStyle w:val="normal"/>
        <w:rPr>
          <w:rFonts w:ascii="Times New Roman" w:eastAsia="Times New Roman" w:hAnsi="Times New Roman" w:cs="Times New Roman"/>
          <w:color w:val="0070C0"/>
          <w:sz w:val="24"/>
          <w:szCs w:val="24"/>
        </w:rPr>
      </w:pPr>
    </w:p>
    <w:p w:rsidR="0055549A" w:rsidRDefault="0055549A">
      <w:pPr>
        <w:pStyle w:val="normal"/>
        <w:rPr>
          <w:rFonts w:ascii="Times New Roman" w:eastAsia="Times New Roman" w:hAnsi="Times New Roman" w:cs="Times New Roman"/>
          <w:color w:val="0070C0"/>
          <w:sz w:val="24"/>
          <w:szCs w:val="24"/>
        </w:rPr>
      </w:pPr>
    </w:p>
    <w:p w:rsidR="0055549A" w:rsidRDefault="00E320B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4"/>
          <w:szCs w:val="24"/>
        </w:rPr>
        <w:t>№4 «Выкладывание фигурок»</w:t>
      </w:r>
    </w:p>
    <w:p w:rsidR="0055549A" w:rsidRDefault="00E320BA">
      <w:pPr>
        <w:pStyle w:val="normal"/>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C00000"/>
          <w:sz w:val="24"/>
          <w:szCs w:val="24"/>
          <w:u w:val="single"/>
        </w:rPr>
        <w:t xml:space="preserve">Оборудование и материалы: </w:t>
      </w:r>
      <w:r>
        <w:rPr>
          <w:rFonts w:ascii="Times New Roman" w:eastAsia="Times New Roman" w:hAnsi="Times New Roman" w:cs="Times New Roman"/>
          <w:sz w:val="24"/>
          <w:szCs w:val="24"/>
        </w:rPr>
        <w:t>фасоль, пинцет.</w:t>
      </w:r>
    </w:p>
    <w:p w:rsidR="0055549A" w:rsidRDefault="0055549A">
      <w:pPr>
        <w:pStyle w:val="normal"/>
        <w:rPr>
          <w:rFonts w:ascii="Times New Roman" w:eastAsia="Times New Roman" w:hAnsi="Times New Roman" w:cs="Times New Roman"/>
          <w:color w:val="0070C0"/>
          <w:sz w:val="24"/>
          <w:szCs w:val="24"/>
        </w:rPr>
      </w:pP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фасоли, например, можно делать дорожки – короткую и длинную, выклады</w:t>
      </w:r>
      <w:r>
        <w:rPr>
          <w:rFonts w:ascii="Times New Roman" w:eastAsia="Times New Roman" w:hAnsi="Times New Roman" w:cs="Times New Roman"/>
          <w:sz w:val="24"/>
          <w:szCs w:val="24"/>
        </w:rPr>
        <w:t xml:space="preserve">вать различные рисунки – геометрические </w:t>
      </w:r>
      <w:r>
        <w:rPr>
          <w:rFonts w:ascii="Times New Roman" w:eastAsia="Times New Roman" w:hAnsi="Times New Roman" w:cs="Times New Roman"/>
          <w:sz w:val="24"/>
          <w:szCs w:val="24"/>
        </w:rPr>
        <w:lastRenderedPageBreak/>
        <w:t>фигуры, бу</w:t>
      </w:r>
      <w:r w:rsidR="00954D02">
        <w:rPr>
          <w:rFonts w:ascii="Times New Roman" w:eastAsia="Times New Roman" w:hAnsi="Times New Roman" w:cs="Times New Roman"/>
          <w:sz w:val="24"/>
          <w:szCs w:val="24"/>
        </w:rPr>
        <w:t>квы, домики и т.д . Дайте ребенку</w:t>
      </w:r>
      <w:r>
        <w:rPr>
          <w:rFonts w:ascii="Times New Roman" w:eastAsia="Times New Roman" w:hAnsi="Times New Roman" w:cs="Times New Roman"/>
          <w:sz w:val="24"/>
          <w:szCs w:val="24"/>
        </w:rPr>
        <w:t xml:space="preserve"> пинцет и предложите ему захватывать им фасолины. Эта игра развивает усидчивость, и, естественно, моторику.</w:t>
      </w:r>
    </w:p>
    <w:p w:rsidR="0055549A" w:rsidRDefault="0055549A">
      <w:pPr>
        <w:pStyle w:val="normal"/>
        <w:jc w:val="both"/>
        <w:rPr>
          <w:rFonts w:ascii="Times New Roman" w:eastAsia="Times New Roman" w:hAnsi="Times New Roman" w:cs="Times New Roman"/>
          <w:sz w:val="24"/>
          <w:szCs w:val="24"/>
        </w:rPr>
      </w:pPr>
    </w:p>
    <w:p w:rsidR="0055549A" w:rsidRDefault="0055549A">
      <w:pPr>
        <w:pStyle w:val="normal"/>
        <w:rPr>
          <w:rFonts w:ascii="Times New Roman" w:eastAsia="Times New Roman" w:hAnsi="Times New Roman" w:cs="Times New Roman"/>
          <w:sz w:val="24"/>
          <w:szCs w:val="24"/>
        </w:rPr>
      </w:pPr>
    </w:p>
    <w:p w:rsidR="0055549A" w:rsidRDefault="0055549A">
      <w:pPr>
        <w:pStyle w:val="normal"/>
        <w:ind w:left="720"/>
        <w:jc w:val="center"/>
        <w:rPr>
          <w:rFonts w:ascii="Times New Roman" w:eastAsia="Times New Roman" w:hAnsi="Times New Roman" w:cs="Times New Roman"/>
          <w:sz w:val="24"/>
          <w:szCs w:val="24"/>
        </w:rPr>
      </w:pPr>
    </w:p>
    <w:p w:rsidR="0055549A" w:rsidRDefault="00FE279A">
      <w:pPr>
        <w:pStyle w:val="normal"/>
        <w:ind w:left="720"/>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№5</w:t>
      </w:r>
      <w:r w:rsidR="00E320BA">
        <w:rPr>
          <w:rFonts w:ascii="Times New Roman" w:eastAsia="Times New Roman" w:hAnsi="Times New Roman" w:cs="Times New Roman"/>
          <w:b/>
          <w:i/>
          <w:color w:val="0070C0"/>
          <w:sz w:val="24"/>
          <w:szCs w:val="24"/>
        </w:rPr>
        <w:t xml:space="preserve"> «Найди пару»</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подставка для яиц или формочка для льда, различные виды крупы (гречка, макароны и т.д.)</w:t>
      </w:r>
    </w:p>
    <w:p w:rsidR="0055549A" w:rsidRDefault="0055549A">
      <w:pPr>
        <w:pStyle w:val="normal"/>
        <w:ind w:left="720"/>
        <w:jc w:val="center"/>
        <w:rPr>
          <w:rFonts w:ascii="Times New Roman" w:eastAsia="Times New Roman" w:hAnsi="Times New Roman" w:cs="Times New Roman"/>
          <w:color w:val="0070C0"/>
          <w:sz w:val="24"/>
          <w:szCs w:val="24"/>
        </w:rPr>
      </w:pPr>
    </w:p>
    <w:p w:rsidR="0055549A" w:rsidRDefault="00E320BA">
      <w:pPr>
        <w:pStyle w:val="normal"/>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Понадобится подставка для яиц или формочка для льда и различные виды крупы. Задание для ребенка: найди пару для крупы и заполни соседние ячейки (в соседнюю ячейку от гречки засыпаем гречку, рядом с макаронами кладем макароны и т.п.).</w:t>
      </w:r>
    </w:p>
    <w:p w:rsidR="0055549A" w:rsidRDefault="0055549A">
      <w:pPr>
        <w:pStyle w:val="normal"/>
        <w:widowControl/>
        <w:jc w:val="both"/>
        <w:rPr>
          <w:rFonts w:ascii="Times New Roman" w:eastAsia="Times New Roman" w:hAnsi="Times New Roman" w:cs="Times New Roman"/>
          <w:sz w:val="24"/>
          <w:szCs w:val="24"/>
        </w:rPr>
      </w:pPr>
    </w:p>
    <w:p w:rsidR="0055549A" w:rsidRDefault="0055549A">
      <w:pPr>
        <w:pStyle w:val="normal"/>
        <w:ind w:left="720"/>
        <w:jc w:val="center"/>
        <w:rPr>
          <w:rFonts w:ascii="Times New Roman" w:eastAsia="Times New Roman" w:hAnsi="Times New Roman" w:cs="Times New Roman"/>
          <w:color w:val="0070C0"/>
          <w:sz w:val="24"/>
          <w:szCs w:val="24"/>
        </w:rPr>
      </w:pPr>
    </w:p>
    <w:p w:rsidR="0055549A" w:rsidRDefault="00E320BA">
      <w:pPr>
        <w:pStyle w:val="normal"/>
        <w:jc w:val="center"/>
        <w:rPr>
          <w:rFonts w:ascii="Times New Roman" w:eastAsia="Times New Roman" w:hAnsi="Times New Roman" w:cs="Times New Roman"/>
          <w:color w:val="632423"/>
          <w:sz w:val="28"/>
          <w:szCs w:val="28"/>
        </w:rPr>
      </w:pPr>
      <w:r>
        <w:rPr>
          <w:rFonts w:ascii="Times New Roman" w:eastAsia="Times New Roman" w:hAnsi="Times New Roman" w:cs="Times New Roman"/>
          <w:color w:val="632423"/>
          <w:sz w:val="28"/>
          <w:szCs w:val="28"/>
        </w:rPr>
        <w:t>Упражнения с пуговицами</w:t>
      </w:r>
    </w:p>
    <w:p w:rsidR="0055549A" w:rsidRDefault="00E320BA" w:rsidP="00FE279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1«Пуговичное ожере</w:t>
      </w:r>
      <w:r>
        <w:rPr>
          <w:rFonts w:ascii="Times New Roman" w:eastAsia="Times New Roman" w:hAnsi="Times New Roman" w:cs="Times New Roman"/>
          <w:b/>
          <w:i/>
          <w:color w:val="0070C0"/>
          <w:sz w:val="24"/>
          <w:szCs w:val="24"/>
        </w:rPr>
        <w:t>лье»</w:t>
      </w:r>
    </w:p>
    <w:p w:rsidR="0055549A" w:rsidRDefault="00E320BA">
      <w:pPr>
        <w:pStyle w:val="normal"/>
        <w:rPr>
          <w:rFonts w:ascii="Times New Roman" w:eastAsia="Times New Roman" w:hAnsi="Times New Roman" w:cs="Times New Roman"/>
          <w:color w:val="0070C0"/>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нитка или веревка, пуговицы разной формы, размера и цвета.</w:t>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i/>
          <w:color w:val="0070C0"/>
          <w:sz w:val="24"/>
          <w:szCs w:val="24"/>
        </w:rPr>
        <w:tab/>
      </w:r>
      <w:r>
        <w:rPr>
          <w:rFonts w:ascii="Times New Roman" w:eastAsia="Times New Roman" w:hAnsi="Times New Roman" w:cs="Times New Roman"/>
          <w:sz w:val="24"/>
          <w:szCs w:val="24"/>
        </w:rPr>
        <w:t>Возьмите толстую прочную нитку (лучше веревку). Она должна быть такой длины, чтобы ожерелье по диаметру было меньше головы ребенка. Наденьте на нее много пуговиц, различающихся по форме, размеру и цвету (каждую пуговку наденьте на веревку при помощи иглы т</w:t>
      </w:r>
      <w:r>
        <w:rPr>
          <w:rFonts w:ascii="Times New Roman" w:eastAsia="Times New Roman" w:hAnsi="Times New Roman" w:cs="Times New Roman"/>
          <w:sz w:val="24"/>
          <w:szCs w:val="24"/>
        </w:rPr>
        <w:t xml:space="preserve">олько в одно отверстие). Крепко завяжите нитку. Ожерелье готово. </w:t>
      </w:r>
    </w:p>
    <w:p w:rsidR="0055549A" w:rsidRDefault="00E320BA">
      <w:pPr>
        <w:pStyle w:val="normal"/>
        <w:ind w:left="720"/>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2 «Пуговичная мозаика»</w:t>
      </w:r>
    </w:p>
    <w:p w:rsidR="0055549A" w:rsidRDefault="00E320BA">
      <w:pPr>
        <w:pStyle w:val="normal"/>
        <w:rPr>
          <w:rFonts w:ascii="Times New Roman" w:eastAsia="Times New Roman" w:hAnsi="Times New Roman" w:cs="Times New Roman"/>
          <w:color w:val="0070C0"/>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пуговицы.</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w:t>
      </w:r>
      <w:r>
        <w:rPr>
          <w:rFonts w:ascii="Times New Roman" w:eastAsia="Times New Roman" w:hAnsi="Times New Roman" w:cs="Times New Roman"/>
          <w:sz w:val="24"/>
          <w:szCs w:val="24"/>
        </w:rPr>
        <w:t xml:space="preserve">ожите выложить из пуговиц </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какой-то узор или фигуру (можно гусеницу, цветок, </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вишенку, машинку, виноград и др.) </w:t>
      </w:r>
    </w:p>
    <w:p w:rsidR="0055549A" w:rsidRDefault="0055549A">
      <w:pPr>
        <w:pStyle w:val="normal"/>
        <w:ind w:left="720"/>
        <w:jc w:val="center"/>
        <w:rPr>
          <w:rFonts w:ascii="Times New Roman" w:eastAsia="Times New Roman" w:hAnsi="Times New Roman" w:cs="Times New Roman"/>
          <w:color w:val="0070C0"/>
          <w:sz w:val="24"/>
          <w:szCs w:val="24"/>
        </w:rPr>
      </w:pPr>
    </w:p>
    <w:p w:rsidR="0055549A" w:rsidRDefault="00E320B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3 «Дорожка»</w:t>
      </w:r>
    </w:p>
    <w:p w:rsidR="0055549A" w:rsidRDefault="00E320BA">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пуговицы четырех основных цветов, </w:t>
      </w:r>
      <w:r>
        <w:rPr>
          <w:rFonts w:ascii="Times New Roman" w:eastAsia="Times New Roman" w:hAnsi="Times New Roman" w:cs="Times New Roman"/>
          <w:sz w:val="24"/>
          <w:szCs w:val="24"/>
        </w:rPr>
        <w:lastRenderedPageBreak/>
        <w:t>маленькие и большие пуговицы.</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красная дорожка, зеленая и т. д. </w:t>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чередовать пуговицы четырех основных цветов;</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дорожка из маленьких или больших пуговиц;</w:t>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сохраняя определенную закономерность: </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синяя – белая, синяя - белая и т. д. </w:t>
      </w:r>
    </w:p>
    <w:p w:rsidR="0055549A" w:rsidRDefault="0055549A">
      <w:pPr>
        <w:pStyle w:val="normal"/>
        <w:rPr>
          <w:rFonts w:ascii="Times New Roman" w:eastAsia="Times New Roman" w:hAnsi="Times New Roman" w:cs="Times New Roman"/>
          <w:sz w:val="24"/>
          <w:szCs w:val="24"/>
        </w:rPr>
      </w:pPr>
    </w:p>
    <w:p w:rsidR="0055549A" w:rsidRDefault="00E320BA">
      <w:pPr>
        <w:pStyle w:val="normal"/>
        <w:ind w:left="720"/>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4 «Разноцветные пуговки»</w:t>
      </w:r>
    </w:p>
    <w:p w:rsidR="0055549A" w:rsidRDefault="00E320BA">
      <w:pPr>
        <w:pStyle w:val="normal"/>
        <w:ind w:left="720"/>
        <w:jc w:val="center"/>
        <w:rPr>
          <w:rFonts w:ascii="Times New Roman" w:eastAsia="Times New Roman" w:hAnsi="Times New Roman" w:cs="Times New Roman"/>
          <w:color w:val="0070C0"/>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пуговицы разной формы, цвета и р</w:t>
      </w:r>
      <w:r>
        <w:rPr>
          <w:rFonts w:ascii="Times New Roman" w:eastAsia="Times New Roman" w:hAnsi="Times New Roman" w:cs="Times New Roman"/>
          <w:sz w:val="24"/>
          <w:szCs w:val="24"/>
        </w:rPr>
        <w:t>азмера.</w:t>
      </w:r>
      <w:r>
        <w:rPr>
          <w:noProof/>
        </w:rPr>
        <w:drawing>
          <wp:anchor distT="0" distB="0" distL="114300" distR="114300" simplePos="0" relativeHeight="251663360" behindDoc="0" locked="0" layoutInCell="1" allowOverlap="1">
            <wp:simplePos x="0" y="0"/>
            <wp:positionH relativeFrom="margin">
              <wp:posOffset>54610</wp:posOffset>
            </wp:positionH>
            <wp:positionV relativeFrom="paragraph">
              <wp:posOffset>201930</wp:posOffset>
            </wp:positionV>
            <wp:extent cx="1501140" cy="1248410"/>
            <wp:effectExtent l="0" t="0" r="0" b="0"/>
            <wp:wrapSquare wrapText="bothSides" distT="0" distB="0" distL="114300" distR="114300"/>
            <wp:docPr id="2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6"/>
                    <a:srcRect/>
                    <a:stretch>
                      <a:fillRect/>
                    </a:stretch>
                  </pic:blipFill>
                  <pic:spPr>
                    <a:xfrm>
                      <a:off x="0" y="0"/>
                      <a:ext cx="1501140" cy="1248410"/>
                    </a:xfrm>
                    <a:prstGeom prst="rect">
                      <a:avLst/>
                    </a:prstGeom>
                    <a:ln/>
                  </pic:spPr>
                </pic:pic>
              </a:graphicData>
            </a:graphic>
          </wp:anchor>
        </w:drawing>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Взрослый предлагает детям:</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разобрать пуговки по цветам: жёлтые, синие, зелёные; по форме и т. д.;</w:t>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положить красную пуговицу, затем – жёлтую, зелёную, синюю (составляем цепочки);</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рассортировать пуговицы на 2 баночки: большие – маленькие; </w:t>
      </w:r>
    </w:p>
    <w:p w:rsidR="0055549A" w:rsidRDefault="00E320BA">
      <w:pPr>
        <w:pStyle w:val="normal"/>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 сгрести в кучу, пересыпать из руки в руку, насыпать в стакан и погреметь, как погремушка; - взять одну пуговицу – много пуговиц, положить пуговицу далеко – близко, вверх – вниз. </w:t>
      </w:r>
    </w:p>
    <w:p w:rsidR="0055549A" w:rsidRDefault="0055549A">
      <w:pPr>
        <w:pStyle w:val="normal"/>
        <w:ind w:left="720"/>
        <w:jc w:val="center"/>
        <w:rPr>
          <w:rFonts w:ascii="Times New Roman" w:eastAsia="Times New Roman" w:hAnsi="Times New Roman" w:cs="Times New Roman"/>
          <w:color w:val="0070C0"/>
          <w:sz w:val="24"/>
          <w:szCs w:val="24"/>
        </w:rPr>
      </w:pPr>
    </w:p>
    <w:p w:rsidR="0055549A" w:rsidRDefault="00E320B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5 «Скорее в домик»</w:t>
      </w:r>
    </w:p>
    <w:p w:rsidR="0055549A" w:rsidRDefault="00E320BA">
      <w:pPr>
        <w:pStyle w:val="normal"/>
        <w:rPr>
          <w:rFonts w:ascii="Times New Roman" w:eastAsia="Times New Roman" w:hAnsi="Times New Roman" w:cs="Times New Roman"/>
          <w:color w:val="0070C0"/>
          <w:sz w:val="24"/>
          <w:szCs w:val="24"/>
        </w:rPr>
      </w:pPr>
      <w:r>
        <w:rPr>
          <w:rFonts w:ascii="Times New Roman" w:eastAsia="Times New Roman" w:hAnsi="Times New Roman" w:cs="Times New Roman"/>
          <w:color w:val="C00000"/>
          <w:sz w:val="24"/>
          <w:szCs w:val="24"/>
          <w:u w:val="single"/>
        </w:rPr>
        <w:t xml:space="preserve">Оборудование и материалы: </w:t>
      </w:r>
      <w:r>
        <w:rPr>
          <w:rFonts w:ascii="Times New Roman" w:eastAsia="Times New Roman" w:hAnsi="Times New Roman" w:cs="Times New Roman"/>
          <w:sz w:val="24"/>
          <w:szCs w:val="24"/>
        </w:rPr>
        <w:t>пуговицы разного цвета.</w:t>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Мыш</w:t>
      </w:r>
      <w:r>
        <w:rPr>
          <w:rFonts w:ascii="Times New Roman" w:eastAsia="Times New Roman" w:hAnsi="Times New Roman" w:cs="Times New Roman"/>
          <w:sz w:val="24"/>
          <w:szCs w:val="24"/>
        </w:rPr>
        <w:t>онок - Когда Мышонок был маленьким, больше всего ему нравилось играть в пуговки. Они были такие яркие! Мышонок мог целыми днями бегать по лесу, разыскивая пуговицы, находить их на каждом деревце или поляне и относить в свой домик. Удивительно, но в этом ле</w:t>
      </w:r>
      <w:r>
        <w:rPr>
          <w:rFonts w:ascii="Times New Roman" w:eastAsia="Times New Roman" w:hAnsi="Times New Roman" w:cs="Times New Roman"/>
          <w:sz w:val="24"/>
          <w:szCs w:val="24"/>
        </w:rPr>
        <w:t>су пуговицы росли повсюду. Почему никто не знал, а Мышонок просто радовался, что ему так повезло и за пуговками не надо ходить в магазин. Давай покажем, как Мышонок носит пуговицы. Правая рука будет мышонком, а левая – домиком. Выбирай из кучки красные пуг</w:t>
      </w:r>
      <w:r>
        <w:rPr>
          <w:rFonts w:ascii="Times New Roman" w:eastAsia="Times New Roman" w:hAnsi="Times New Roman" w:cs="Times New Roman"/>
          <w:sz w:val="24"/>
          <w:szCs w:val="24"/>
        </w:rPr>
        <w:t xml:space="preserve">овицы и прячь их в домике. Только помни, что домик всегда остаётся на месте и не </w:t>
      </w:r>
      <w:r>
        <w:rPr>
          <w:rFonts w:ascii="Times New Roman" w:eastAsia="Times New Roman" w:hAnsi="Times New Roman" w:cs="Times New Roman"/>
          <w:sz w:val="24"/>
          <w:szCs w:val="24"/>
        </w:rPr>
        <w:lastRenderedPageBreak/>
        <w:t>может двигаться. Собрал все пуговки? Теперь закрой глаза, а когда откроешь – Мышонком будет левая  рука, а домиком – правая.</w:t>
      </w:r>
    </w:p>
    <w:p w:rsidR="0055549A" w:rsidRDefault="0055549A">
      <w:pPr>
        <w:pStyle w:val="normal"/>
        <w:ind w:left="720"/>
        <w:jc w:val="center"/>
        <w:rPr>
          <w:rFonts w:ascii="Times New Roman" w:eastAsia="Times New Roman" w:hAnsi="Times New Roman" w:cs="Times New Roman"/>
          <w:sz w:val="24"/>
          <w:szCs w:val="24"/>
        </w:rPr>
      </w:pPr>
    </w:p>
    <w:p w:rsidR="0055549A" w:rsidRDefault="00E320BA">
      <w:pPr>
        <w:pStyle w:val="normal"/>
        <w:ind w:left="720"/>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6 «Паучок»</w:t>
      </w:r>
    </w:p>
    <w:p w:rsidR="0055549A" w:rsidRDefault="00E320BA">
      <w:pPr>
        <w:pStyle w:val="normal"/>
        <w:rPr>
          <w:rFonts w:ascii="Times New Roman" w:eastAsia="Times New Roman" w:hAnsi="Times New Roman" w:cs="Times New Roman"/>
          <w:color w:val="0070C0"/>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пуговицы </w:t>
      </w:r>
      <w:r>
        <w:rPr>
          <w:rFonts w:ascii="Times New Roman" w:eastAsia="Times New Roman" w:hAnsi="Times New Roman" w:cs="Times New Roman"/>
          <w:sz w:val="24"/>
          <w:szCs w:val="24"/>
        </w:rPr>
        <w:t>разного размера (маленькая, средняя, большая)</w:t>
      </w:r>
      <w:r>
        <w:rPr>
          <w:noProof/>
        </w:rPr>
        <w:drawing>
          <wp:anchor distT="0" distB="0" distL="114300" distR="114300" simplePos="0" relativeHeight="251665408" behindDoc="0" locked="0" layoutInCell="1" allowOverlap="1">
            <wp:simplePos x="0" y="0"/>
            <wp:positionH relativeFrom="margin">
              <wp:posOffset>-100964</wp:posOffset>
            </wp:positionH>
            <wp:positionV relativeFrom="paragraph">
              <wp:posOffset>238759</wp:posOffset>
            </wp:positionV>
            <wp:extent cx="1449705" cy="9906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1449705" cy="990600"/>
                    </a:xfrm>
                    <a:prstGeom prst="rect">
                      <a:avLst/>
                    </a:prstGeom>
                    <a:ln/>
                  </pic:spPr>
                </pic:pic>
              </a:graphicData>
            </a:graphic>
          </wp:anchor>
        </w:drawing>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Иногда Мышонок встречал в лесу других собирателей пуговиц, например Паучка. Мышонка всегда смешило, как тот носит свои находки: быстро       перебирает ножками, а пуговица лежит у него под брюшком и почему-то </w:t>
      </w:r>
      <w:r>
        <w:rPr>
          <w:rFonts w:ascii="Times New Roman" w:eastAsia="Times New Roman" w:hAnsi="Times New Roman" w:cs="Times New Roman"/>
          <w:sz w:val="24"/>
          <w:szCs w:val="24"/>
        </w:rPr>
        <w:t xml:space="preserve">не падает. </w:t>
      </w:r>
    </w:p>
    <w:p w:rsidR="0055549A" w:rsidRDefault="00E320BA">
      <w:pPr>
        <w:pStyle w:val="normal"/>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Давай покажем, как Паучок носит пуговицы. Найди самую большую пуговицу и положи на ладонь. А теперь прижми её пальцами, но не сжимай кулак. Переверни руку и беги по столу пальчиками, как Паучок ножками. Получилось? Теперь попробуй сделать то же</w:t>
      </w:r>
      <w:r>
        <w:rPr>
          <w:rFonts w:ascii="Times New Roman" w:eastAsia="Times New Roman" w:hAnsi="Times New Roman" w:cs="Times New Roman"/>
          <w:sz w:val="24"/>
          <w:szCs w:val="24"/>
        </w:rPr>
        <w:t xml:space="preserve"> самое второй рукой.</w:t>
      </w:r>
    </w:p>
    <w:p w:rsidR="0055549A" w:rsidRDefault="0055549A">
      <w:pPr>
        <w:pStyle w:val="normal"/>
        <w:ind w:left="720"/>
        <w:jc w:val="center"/>
        <w:rPr>
          <w:rFonts w:ascii="Times New Roman" w:eastAsia="Times New Roman" w:hAnsi="Times New Roman" w:cs="Times New Roman"/>
          <w:color w:val="0070C0"/>
          <w:sz w:val="24"/>
          <w:szCs w:val="24"/>
        </w:rPr>
      </w:pPr>
    </w:p>
    <w:p w:rsidR="0055549A" w:rsidRDefault="00E320BA">
      <w:pPr>
        <w:pStyle w:val="normal"/>
        <w:jc w:val="center"/>
        <w:rPr>
          <w:rFonts w:ascii="Times New Roman" w:eastAsia="Times New Roman" w:hAnsi="Times New Roman" w:cs="Times New Roman"/>
          <w:color w:val="632423"/>
          <w:sz w:val="28"/>
          <w:szCs w:val="28"/>
        </w:rPr>
      </w:pPr>
      <w:r>
        <w:rPr>
          <w:rFonts w:ascii="Times New Roman" w:eastAsia="Times New Roman" w:hAnsi="Times New Roman" w:cs="Times New Roman"/>
          <w:color w:val="632423"/>
          <w:sz w:val="28"/>
          <w:szCs w:val="28"/>
        </w:rPr>
        <w:t>Упражнения с соленым тестом</w:t>
      </w:r>
    </w:p>
    <w:p w:rsidR="0055549A" w:rsidRDefault="00E320B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xml:space="preserve">    № 1 «Тесто делим на кусочки»</w:t>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b/>
          <w:i/>
          <w:color w:val="0070C0"/>
          <w:sz w:val="24"/>
          <w:szCs w:val="24"/>
        </w:rPr>
        <w:t xml:space="preserve">: </w:t>
      </w:r>
      <w:r>
        <w:rPr>
          <w:rFonts w:ascii="Times New Roman" w:eastAsia="Times New Roman" w:hAnsi="Times New Roman" w:cs="Times New Roman"/>
          <w:sz w:val="24"/>
          <w:szCs w:val="24"/>
        </w:rPr>
        <w:t>тарелки, кусок соленого теста.</w:t>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Расскажите ребенку какую-нибудь историю. Пусть Ваше тесто – это какое-нибудь «угощение». Возьмите тарелки. Пусть ребенок сам разложит «угощение» по тарелкам, отрывая кусочки – одинаковые или разные, но при этом объясняя, кому полагается кусочек побольше и </w:t>
      </w:r>
      <w:r>
        <w:rPr>
          <w:rFonts w:ascii="Times New Roman" w:eastAsia="Times New Roman" w:hAnsi="Times New Roman" w:cs="Times New Roman"/>
          <w:sz w:val="24"/>
          <w:szCs w:val="24"/>
        </w:rPr>
        <w:t xml:space="preserve">почему. </w:t>
      </w:r>
    </w:p>
    <w:p w:rsidR="00954D02" w:rsidRDefault="00954D02">
      <w:pPr>
        <w:pStyle w:val="normal"/>
        <w:jc w:val="both"/>
        <w:rPr>
          <w:rFonts w:ascii="Times New Roman" w:eastAsia="Times New Roman" w:hAnsi="Times New Roman" w:cs="Times New Roman"/>
          <w:color w:val="0070C0"/>
          <w:sz w:val="24"/>
          <w:szCs w:val="24"/>
        </w:rPr>
      </w:pPr>
    </w:p>
    <w:p w:rsidR="0055549A" w:rsidRDefault="00954D02">
      <w:pPr>
        <w:pStyle w:val="normal"/>
        <w:ind w:left="720"/>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2</w:t>
      </w:r>
      <w:r w:rsidR="00E320BA">
        <w:rPr>
          <w:rFonts w:ascii="Times New Roman" w:eastAsia="Times New Roman" w:hAnsi="Times New Roman" w:cs="Times New Roman"/>
          <w:b/>
          <w:i/>
          <w:color w:val="0070C0"/>
          <w:sz w:val="24"/>
          <w:szCs w:val="24"/>
        </w:rPr>
        <w:t xml:space="preserve"> «Делаем из теста лепешки»</w:t>
      </w:r>
    </w:p>
    <w:p w:rsidR="0055549A" w:rsidRDefault="00E320BA">
      <w:pPr>
        <w:pStyle w:val="normal"/>
        <w:rPr>
          <w:rFonts w:ascii="Times New Roman" w:eastAsia="Times New Roman" w:hAnsi="Times New Roman" w:cs="Times New Roman"/>
          <w:color w:val="0070C0"/>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кусок соленого теста, скалка.</w:t>
      </w:r>
      <w:r>
        <w:rPr>
          <w:noProof/>
        </w:rPr>
        <w:drawing>
          <wp:anchor distT="0" distB="0" distL="114300" distR="114300" simplePos="0" relativeHeight="251672576" behindDoc="0" locked="0" layoutInCell="1" allowOverlap="1">
            <wp:simplePos x="0" y="0"/>
            <wp:positionH relativeFrom="margin">
              <wp:posOffset>2668905</wp:posOffset>
            </wp:positionH>
            <wp:positionV relativeFrom="paragraph">
              <wp:posOffset>50165</wp:posOffset>
            </wp:positionV>
            <wp:extent cx="1877695" cy="1355725"/>
            <wp:effectExtent l="0" t="0" r="0" b="0"/>
            <wp:wrapSquare wrapText="bothSides" distT="0" distB="0" distL="114300" distR="11430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1877695" cy="1355725"/>
                    </a:xfrm>
                    <a:prstGeom prst="rect">
                      <a:avLst/>
                    </a:prstGeom>
                    <a:ln/>
                  </pic:spPr>
                </pic:pic>
              </a:graphicData>
            </a:graphic>
          </wp:anchor>
        </w:drawing>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можно «угощение» сделать</w:t>
      </w:r>
      <w:r w:rsidR="00954D02">
        <w:rPr>
          <w:rFonts w:ascii="Times New Roman" w:eastAsia="Times New Roman" w:hAnsi="Times New Roman" w:cs="Times New Roman"/>
          <w:sz w:val="24"/>
          <w:szCs w:val="24"/>
        </w:rPr>
        <w:t xml:space="preserve"> и поизысканнее. Пусть ребенок</w:t>
      </w:r>
      <w:r>
        <w:rPr>
          <w:rFonts w:ascii="Times New Roman" w:eastAsia="Times New Roman" w:hAnsi="Times New Roman" w:cs="Times New Roman"/>
          <w:sz w:val="24"/>
          <w:szCs w:val="24"/>
        </w:rPr>
        <w:t xml:space="preserve"> «испечет» для кукол блины. То есть повторим все, что делали раньше: </w:t>
      </w:r>
      <w:r>
        <w:rPr>
          <w:rFonts w:ascii="Times New Roman" w:eastAsia="Times New Roman" w:hAnsi="Times New Roman" w:cs="Times New Roman"/>
          <w:sz w:val="24"/>
          <w:szCs w:val="24"/>
        </w:rPr>
        <w:lastRenderedPageBreak/>
        <w:t xml:space="preserve">отрываем кусочек, делаем шарик, а затем пусть ребенок раскатывает тесто в лепешку. Можно использовать скалку. </w:t>
      </w:r>
    </w:p>
    <w:p w:rsidR="0055549A" w:rsidRDefault="0055549A">
      <w:pPr>
        <w:pStyle w:val="normal"/>
        <w:ind w:left="720"/>
        <w:jc w:val="center"/>
        <w:rPr>
          <w:rFonts w:ascii="Times New Roman" w:eastAsia="Times New Roman" w:hAnsi="Times New Roman" w:cs="Times New Roman"/>
          <w:color w:val="0070C0"/>
          <w:sz w:val="24"/>
          <w:szCs w:val="24"/>
        </w:rPr>
      </w:pPr>
    </w:p>
    <w:p w:rsidR="0055549A" w:rsidRDefault="00E320B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xml:space="preserve">№ 4 «Делаем </w:t>
      </w:r>
      <w:r>
        <w:rPr>
          <w:rFonts w:ascii="Times New Roman" w:eastAsia="Times New Roman" w:hAnsi="Times New Roman" w:cs="Times New Roman"/>
          <w:b/>
          <w:i/>
          <w:color w:val="0070C0"/>
          <w:sz w:val="24"/>
          <w:szCs w:val="24"/>
        </w:rPr>
        <w:t>из  теста кубики»</w:t>
      </w:r>
    </w:p>
    <w:p w:rsidR="0055549A" w:rsidRDefault="00E320BA">
      <w:pPr>
        <w:pStyle w:val="normal"/>
        <w:rPr>
          <w:rFonts w:ascii="Times New Roman" w:eastAsia="Times New Roman" w:hAnsi="Times New Roman" w:cs="Times New Roman"/>
          <w:color w:val="0070C0"/>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rPr>
        <w:t>: кусок соленого теста.</w:t>
      </w:r>
    </w:p>
    <w:p w:rsidR="0055549A" w:rsidRDefault="00954D02">
      <w:pPr>
        <w:pStyle w:val="normal"/>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Ну а теперь покажите ребенку</w:t>
      </w:r>
      <w:r w:rsidR="00E320BA">
        <w:rPr>
          <w:rFonts w:ascii="Times New Roman" w:eastAsia="Times New Roman" w:hAnsi="Times New Roman" w:cs="Times New Roman"/>
          <w:sz w:val="24"/>
          <w:szCs w:val="24"/>
        </w:rPr>
        <w:t>, как можно изготовить из теста, приплюснув его, придав ему ровные поверхности, «шкаф», «стул», «коробочку». Пусть старается и сам фантазирует, придавая тесту форм</w:t>
      </w:r>
      <w:r w:rsidR="00E320BA">
        <w:rPr>
          <w:rFonts w:ascii="Times New Roman" w:eastAsia="Times New Roman" w:hAnsi="Times New Roman" w:cs="Times New Roman"/>
          <w:sz w:val="24"/>
          <w:szCs w:val="24"/>
        </w:rPr>
        <w:t>у квадратных предметов. Ваш ребенок научился лепить разные детали. А теперь, освоив азы, он может изготовить посуду, животных, человечков, дома, города – все, что угодно!</w:t>
      </w:r>
    </w:p>
    <w:p w:rsidR="0055549A" w:rsidRDefault="0055549A">
      <w:pPr>
        <w:pStyle w:val="normal"/>
        <w:ind w:left="720"/>
        <w:jc w:val="center"/>
        <w:rPr>
          <w:rFonts w:ascii="Times New Roman" w:eastAsia="Times New Roman" w:hAnsi="Times New Roman" w:cs="Times New Roman"/>
          <w:color w:val="0070C0"/>
          <w:sz w:val="24"/>
          <w:szCs w:val="24"/>
        </w:rPr>
      </w:pPr>
    </w:p>
    <w:p w:rsidR="0055549A" w:rsidRDefault="00E320B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5 «Отщипываем и приклеиваем»</w:t>
      </w:r>
    </w:p>
    <w:p w:rsidR="0055549A" w:rsidRDefault="00E320BA">
      <w:pPr>
        <w:pStyle w:val="normal"/>
        <w:ind w:firstLine="567"/>
        <w:rPr>
          <w:rFonts w:ascii="Times New Roman" w:eastAsia="Times New Roman" w:hAnsi="Times New Roman" w:cs="Times New Roman"/>
          <w:color w:val="0070C0"/>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кусок соленого теста.</w:t>
      </w:r>
    </w:p>
    <w:p w:rsidR="0055549A" w:rsidRDefault="00E320BA">
      <w:pPr>
        <w:pStyle w:val="normal"/>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Очен</w:t>
      </w:r>
      <w:r>
        <w:rPr>
          <w:rFonts w:ascii="Times New Roman" w:eastAsia="Times New Roman" w:hAnsi="Times New Roman" w:cs="Times New Roman"/>
          <w:sz w:val="24"/>
          <w:szCs w:val="24"/>
        </w:rPr>
        <w:t>ь полезно научиться отщипывать маленькие кусочки теста от большого куска. Просто покажите, как вы это делаете, ребенок непременно попытается повторить. Уже позже эти маленькие кусочки можно учиться приклеивать на лист бумаги. Можно обыграть процесс - взять</w:t>
      </w:r>
      <w:r>
        <w:rPr>
          <w:rFonts w:ascii="Times New Roman" w:eastAsia="Times New Roman" w:hAnsi="Times New Roman" w:cs="Times New Roman"/>
          <w:sz w:val="24"/>
          <w:szCs w:val="24"/>
        </w:rPr>
        <w:t xml:space="preserve"> цветной картон и приклеивать на него "мух", "звезды" или "снег" - все, что подскажет вам фантазия.</w:t>
      </w:r>
    </w:p>
    <w:p w:rsidR="0055549A" w:rsidRDefault="0055549A">
      <w:pPr>
        <w:pStyle w:val="normal"/>
        <w:ind w:left="720"/>
        <w:jc w:val="center"/>
        <w:rPr>
          <w:rFonts w:ascii="Times New Roman" w:eastAsia="Times New Roman" w:hAnsi="Times New Roman" w:cs="Times New Roman"/>
          <w:color w:val="0070C0"/>
          <w:sz w:val="24"/>
          <w:szCs w:val="24"/>
        </w:rPr>
      </w:pPr>
    </w:p>
    <w:p w:rsidR="0055549A" w:rsidRDefault="0055549A">
      <w:pPr>
        <w:pStyle w:val="normal"/>
        <w:rPr>
          <w:rFonts w:ascii="Times New Roman" w:eastAsia="Times New Roman" w:hAnsi="Times New Roman" w:cs="Times New Roman"/>
          <w:color w:val="0070C0"/>
          <w:sz w:val="24"/>
          <w:szCs w:val="24"/>
        </w:rPr>
      </w:pPr>
    </w:p>
    <w:p w:rsidR="0055549A" w:rsidRDefault="0055549A">
      <w:pPr>
        <w:pStyle w:val="normal"/>
        <w:rPr>
          <w:rFonts w:ascii="Times New Roman" w:eastAsia="Times New Roman" w:hAnsi="Times New Roman" w:cs="Times New Roman"/>
          <w:color w:val="0070C0"/>
          <w:sz w:val="24"/>
          <w:szCs w:val="24"/>
        </w:rPr>
      </w:pPr>
    </w:p>
    <w:p w:rsidR="0055549A" w:rsidRDefault="00E320BA">
      <w:pPr>
        <w:pStyle w:val="normal"/>
        <w:jc w:val="center"/>
        <w:rPr>
          <w:rFonts w:ascii="Times New Roman" w:eastAsia="Times New Roman" w:hAnsi="Times New Roman" w:cs="Times New Roman"/>
          <w:color w:val="632423"/>
          <w:sz w:val="28"/>
          <w:szCs w:val="28"/>
        </w:rPr>
      </w:pPr>
      <w:r>
        <w:rPr>
          <w:rFonts w:ascii="Times New Roman" w:eastAsia="Times New Roman" w:hAnsi="Times New Roman" w:cs="Times New Roman"/>
          <w:color w:val="632423"/>
          <w:sz w:val="28"/>
          <w:szCs w:val="28"/>
        </w:rPr>
        <w:t>Упражнения с прищепками</w:t>
      </w:r>
    </w:p>
    <w:p w:rsidR="0055549A" w:rsidRDefault="0055549A">
      <w:pPr>
        <w:pStyle w:val="normal"/>
        <w:rPr>
          <w:rFonts w:ascii="Times New Roman" w:eastAsia="Times New Roman" w:hAnsi="Times New Roman" w:cs="Times New Roman"/>
          <w:color w:val="0070C0"/>
          <w:sz w:val="24"/>
          <w:szCs w:val="24"/>
        </w:rPr>
      </w:pPr>
    </w:p>
    <w:p w:rsidR="0055549A" w:rsidRDefault="0055549A">
      <w:pPr>
        <w:pStyle w:val="normal"/>
        <w:rPr>
          <w:rFonts w:ascii="Times New Roman" w:eastAsia="Times New Roman" w:hAnsi="Times New Roman" w:cs="Times New Roman"/>
          <w:sz w:val="24"/>
          <w:szCs w:val="24"/>
        </w:rPr>
      </w:pPr>
    </w:p>
    <w:p w:rsidR="0055549A" w:rsidRDefault="00E320B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xml:space="preserve">№ </w:t>
      </w:r>
      <w:r w:rsidR="00954D02">
        <w:rPr>
          <w:rFonts w:ascii="Times New Roman" w:eastAsia="Times New Roman" w:hAnsi="Times New Roman" w:cs="Times New Roman"/>
          <w:b/>
          <w:i/>
          <w:color w:val="0070C0"/>
          <w:sz w:val="24"/>
          <w:szCs w:val="24"/>
        </w:rPr>
        <w:t>1</w:t>
      </w:r>
      <w:r>
        <w:rPr>
          <w:rFonts w:ascii="Times New Roman" w:eastAsia="Times New Roman" w:hAnsi="Times New Roman" w:cs="Times New Roman"/>
          <w:b/>
          <w:i/>
          <w:color w:val="0070C0"/>
          <w:sz w:val="24"/>
          <w:szCs w:val="24"/>
        </w:rPr>
        <w:t xml:space="preserve"> «Прищепки в корзинке»</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корзина, прищепки.</w:t>
      </w:r>
    </w:p>
    <w:p w:rsidR="00954D02" w:rsidRPr="00FE279A" w:rsidRDefault="00E320BA" w:rsidP="00FE279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Попросите ребенка поставить на стол корзинку с прищепками. Предложите, вынимая прищепки одну за другой и взяв каждую тремя пальцами, прицеплять на край корзинки. Ребенок работает самостоя</w:t>
      </w:r>
      <w:r>
        <w:rPr>
          <w:rFonts w:ascii="Times New Roman" w:eastAsia="Times New Roman" w:hAnsi="Times New Roman" w:cs="Times New Roman"/>
          <w:sz w:val="24"/>
          <w:szCs w:val="24"/>
        </w:rPr>
        <w:t>тельно.</w:t>
      </w:r>
      <w:r>
        <w:rPr>
          <w:noProof/>
        </w:rPr>
        <w:drawing>
          <wp:anchor distT="0" distB="0" distL="114300" distR="114300" simplePos="0" relativeHeight="251679744" behindDoc="0" locked="0" layoutInCell="1" allowOverlap="1">
            <wp:simplePos x="0" y="0"/>
            <wp:positionH relativeFrom="margin">
              <wp:posOffset>-8889</wp:posOffset>
            </wp:positionH>
            <wp:positionV relativeFrom="paragraph">
              <wp:posOffset>72390</wp:posOffset>
            </wp:positionV>
            <wp:extent cx="1547495" cy="1160145"/>
            <wp:effectExtent l="0" t="0" r="0" b="0"/>
            <wp:wrapSquare wrapText="bothSides" distT="0" distB="0" distL="114300" distR="114300"/>
            <wp:docPr id="1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9" cstate="print"/>
                    <a:srcRect/>
                    <a:stretch>
                      <a:fillRect/>
                    </a:stretch>
                  </pic:blipFill>
                  <pic:spPr>
                    <a:xfrm>
                      <a:off x="0" y="0"/>
                      <a:ext cx="1547495" cy="1160145"/>
                    </a:xfrm>
                    <a:prstGeom prst="rect">
                      <a:avLst/>
                    </a:prstGeom>
                    <a:ln/>
                  </pic:spPr>
                </pic:pic>
              </a:graphicData>
            </a:graphic>
          </wp:anchor>
        </w:drawing>
      </w:r>
    </w:p>
    <w:p w:rsidR="00954D02" w:rsidRDefault="00954D02">
      <w:pPr>
        <w:pStyle w:val="normal"/>
        <w:jc w:val="center"/>
        <w:rPr>
          <w:rFonts w:ascii="Times New Roman" w:eastAsia="Times New Roman" w:hAnsi="Times New Roman" w:cs="Times New Roman"/>
          <w:b/>
          <w:i/>
          <w:color w:val="0070C0"/>
          <w:sz w:val="24"/>
          <w:szCs w:val="24"/>
        </w:rPr>
      </w:pPr>
    </w:p>
    <w:p w:rsidR="00FE279A" w:rsidRDefault="00FE279A">
      <w:pPr>
        <w:pStyle w:val="normal"/>
        <w:jc w:val="center"/>
        <w:rPr>
          <w:rFonts w:ascii="Times New Roman" w:eastAsia="Times New Roman" w:hAnsi="Times New Roman" w:cs="Times New Roman"/>
          <w:b/>
          <w:i/>
          <w:color w:val="0070C0"/>
          <w:sz w:val="24"/>
          <w:szCs w:val="24"/>
        </w:rPr>
      </w:pPr>
    </w:p>
    <w:p w:rsidR="0055549A" w:rsidRDefault="00954D02">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2</w:t>
      </w:r>
      <w:r w:rsidR="00E320BA">
        <w:rPr>
          <w:rFonts w:ascii="Times New Roman" w:eastAsia="Times New Roman" w:hAnsi="Times New Roman" w:cs="Times New Roman"/>
          <w:b/>
          <w:i/>
          <w:color w:val="0070C0"/>
          <w:sz w:val="24"/>
          <w:szCs w:val="24"/>
        </w:rPr>
        <w:t xml:space="preserve"> «Ежик»</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ежик из картона, прищепки.</w:t>
      </w:r>
    </w:p>
    <w:p w:rsidR="0055549A" w:rsidRDefault="00954D02">
      <w:pPr>
        <w:pStyle w:val="normal"/>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simplePos x="0" y="0"/>
            <wp:positionH relativeFrom="margin">
              <wp:posOffset>2199005</wp:posOffset>
            </wp:positionH>
            <wp:positionV relativeFrom="paragraph">
              <wp:posOffset>239395</wp:posOffset>
            </wp:positionV>
            <wp:extent cx="1550035" cy="1162685"/>
            <wp:effectExtent l="19050" t="0" r="0" b="0"/>
            <wp:wrapSquare wrapText="bothSides" distT="0" distB="0" distL="114300" distR="114300"/>
            <wp:docPr id="1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 cstate="print"/>
                    <a:srcRect/>
                    <a:stretch>
                      <a:fillRect/>
                    </a:stretch>
                  </pic:blipFill>
                  <pic:spPr>
                    <a:xfrm>
                      <a:off x="0" y="0"/>
                      <a:ext cx="1550035" cy="1162685"/>
                    </a:xfrm>
                    <a:prstGeom prst="rect">
                      <a:avLst/>
                    </a:prstGeom>
                    <a:ln/>
                  </pic:spPr>
                </pic:pic>
              </a:graphicData>
            </a:graphic>
          </wp:anchor>
        </w:drawing>
      </w:r>
      <w:r w:rsidR="00E320BA">
        <w:rPr>
          <w:rFonts w:ascii="Times New Roman" w:eastAsia="Times New Roman" w:hAnsi="Times New Roman" w:cs="Times New Roman"/>
          <w:sz w:val="24"/>
          <w:szCs w:val="24"/>
        </w:rPr>
        <w:t>Вырежьте из картона ежика, предложите ребенку надеть ежику "колючки".</w:t>
      </w:r>
    </w:p>
    <w:p w:rsidR="0055549A" w:rsidRDefault="0055549A">
      <w:pPr>
        <w:pStyle w:val="normal"/>
        <w:jc w:val="center"/>
        <w:rPr>
          <w:rFonts w:ascii="Times New Roman" w:eastAsia="Times New Roman" w:hAnsi="Times New Roman" w:cs="Times New Roman"/>
          <w:color w:val="0070C0"/>
          <w:sz w:val="24"/>
          <w:szCs w:val="24"/>
        </w:rPr>
      </w:pPr>
    </w:p>
    <w:p w:rsidR="00954D02" w:rsidRDefault="00954D02">
      <w:pPr>
        <w:pStyle w:val="normal"/>
        <w:jc w:val="center"/>
        <w:rPr>
          <w:rFonts w:ascii="Times New Roman" w:eastAsia="Times New Roman" w:hAnsi="Times New Roman" w:cs="Times New Roman"/>
          <w:b/>
          <w:i/>
          <w:color w:val="0070C0"/>
          <w:sz w:val="24"/>
          <w:szCs w:val="24"/>
        </w:rPr>
      </w:pPr>
    </w:p>
    <w:p w:rsidR="00954D02" w:rsidRDefault="00954D02">
      <w:pPr>
        <w:pStyle w:val="normal"/>
        <w:jc w:val="center"/>
        <w:rPr>
          <w:rFonts w:ascii="Times New Roman" w:eastAsia="Times New Roman" w:hAnsi="Times New Roman" w:cs="Times New Roman"/>
          <w:b/>
          <w:i/>
          <w:color w:val="0070C0"/>
          <w:sz w:val="24"/>
          <w:szCs w:val="24"/>
        </w:rPr>
      </w:pPr>
    </w:p>
    <w:p w:rsidR="00954D02" w:rsidRDefault="00954D02">
      <w:pPr>
        <w:pStyle w:val="normal"/>
        <w:jc w:val="center"/>
        <w:rPr>
          <w:rFonts w:ascii="Times New Roman" w:eastAsia="Times New Roman" w:hAnsi="Times New Roman" w:cs="Times New Roman"/>
          <w:b/>
          <w:i/>
          <w:color w:val="0070C0"/>
          <w:sz w:val="24"/>
          <w:szCs w:val="24"/>
        </w:rPr>
      </w:pPr>
    </w:p>
    <w:p w:rsidR="00954D02" w:rsidRDefault="00954D02">
      <w:pPr>
        <w:pStyle w:val="normal"/>
        <w:jc w:val="center"/>
        <w:rPr>
          <w:rFonts w:ascii="Times New Roman" w:eastAsia="Times New Roman" w:hAnsi="Times New Roman" w:cs="Times New Roman"/>
          <w:b/>
          <w:i/>
          <w:color w:val="0070C0"/>
          <w:sz w:val="24"/>
          <w:szCs w:val="24"/>
        </w:rPr>
      </w:pPr>
    </w:p>
    <w:p w:rsidR="0055549A" w:rsidRDefault="00E320BA">
      <w:pPr>
        <w:pStyle w:val="normal"/>
        <w:jc w:val="center"/>
        <w:rPr>
          <w:rFonts w:ascii="Times New Roman" w:eastAsia="Times New Roman" w:hAnsi="Times New Roman" w:cs="Times New Roman"/>
          <w:color w:val="C00000"/>
          <w:sz w:val="24"/>
          <w:szCs w:val="24"/>
        </w:rPr>
      </w:pPr>
      <w:r>
        <w:rPr>
          <w:rFonts w:ascii="Times New Roman" w:eastAsia="Times New Roman" w:hAnsi="Times New Roman" w:cs="Times New Roman"/>
          <w:b/>
          <w:i/>
          <w:color w:val="0070C0"/>
          <w:sz w:val="24"/>
          <w:szCs w:val="24"/>
        </w:rPr>
        <w:t>№ 4 «Сушилка»</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веревка, кукольная одежда, прищепки.</w:t>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Натяните веревку, пусть ребенок повесит кукольную одежду, платочки, закрепит их прищепками.</w:t>
      </w:r>
    </w:p>
    <w:p w:rsidR="0055549A" w:rsidRDefault="0055549A">
      <w:pPr>
        <w:pStyle w:val="normal"/>
        <w:rPr>
          <w:rFonts w:ascii="Times New Roman" w:eastAsia="Times New Roman" w:hAnsi="Times New Roman" w:cs="Times New Roman"/>
          <w:sz w:val="24"/>
          <w:szCs w:val="24"/>
        </w:rPr>
      </w:pPr>
    </w:p>
    <w:p w:rsidR="0055549A" w:rsidRDefault="0055549A">
      <w:pPr>
        <w:pStyle w:val="normal"/>
        <w:jc w:val="center"/>
        <w:rPr>
          <w:rFonts w:ascii="Times New Roman" w:eastAsia="Times New Roman" w:hAnsi="Times New Roman" w:cs="Times New Roman"/>
          <w:color w:val="632423"/>
          <w:sz w:val="28"/>
          <w:szCs w:val="28"/>
        </w:rPr>
      </w:pPr>
    </w:p>
    <w:p w:rsidR="0055549A" w:rsidRDefault="00E320BA">
      <w:pPr>
        <w:pStyle w:val="normal"/>
        <w:jc w:val="center"/>
        <w:rPr>
          <w:rFonts w:ascii="Times New Roman" w:eastAsia="Times New Roman" w:hAnsi="Times New Roman" w:cs="Times New Roman"/>
          <w:color w:val="632423"/>
          <w:sz w:val="28"/>
          <w:szCs w:val="28"/>
        </w:rPr>
      </w:pPr>
      <w:r>
        <w:rPr>
          <w:rFonts w:ascii="Times New Roman" w:eastAsia="Times New Roman" w:hAnsi="Times New Roman" w:cs="Times New Roman"/>
          <w:color w:val="632423"/>
          <w:sz w:val="28"/>
          <w:szCs w:val="28"/>
        </w:rPr>
        <w:t>Упражнения с пособиями с использованием  крышек пластиковых бутылок</w:t>
      </w:r>
    </w:p>
    <w:p w:rsidR="0055549A" w:rsidRDefault="0055549A">
      <w:pPr>
        <w:pStyle w:val="normal"/>
        <w:rPr>
          <w:rFonts w:ascii="Times New Roman" w:eastAsia="Times New Roman" w:hAnsi="Times New Roman" w:cs="Times New Roman"/>
          <w:color w:val="0070C0"/>
          <w:sz w:val="24"/>
          <w:szCs w:val="24"/>
        </w:rPr>
      </w:pPr>
    </w:p>
    <w:p w:rsidR="0055549A" w:rsidRDefault="00E320BA">
      <w:pPr>
        <w:pStyle w:val="normal"/>
        <w:jc w:val="center"/>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1 «Обувь»</w:t>
      </w:r>
    </w:p>
    <w:p w:rsidR="0055549A" w:rsidRDefault="00E320BA">
      <w:pPr>
        <w:pStyle w:val="normal"/>
        <w:rPr>
          <w:rFonts w:ascii="Times New Roman" w:eastAsia="Times New Roman" w:hAnsi="Times New Roman" w:cs="Times New Roman"/>
          <w:sz w:val="24"/>
          <w:szCs w:val="24"/>
        </w:rPr>
      </w:pPr>
      <w:r>
        <w:rPr>
          <w:rFonts w:ascii="Times New Roman" w:eastAsia="Times New Roman" w:hAnsi="Times New Roman" w:cs="Times New Roman"/>
          <w:color w:val="C00000"/>
          <w:sz w:val="24"/>
          <w:szCs w:val="24"/>
          <w:u w:val="single"/>
        </w:rPr>
        <w:t>Оборудование и ма</w:t>
      </w:r>
      <w:r>
        <w:rPr>
          <w:rFonts w:ascii="Times New Roman" w:eastAsia="Times New Roman" w:hAnsi="Times New Roman" w:cs="Times New Roman"/>
          <w:color w:val="C00000"/>
          <w:sz w:val="24"/>
          <w:szCs w:val="24"/>
          <w:u w:val="single"/>
        </w:rPr>
        <w:t>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4 пластмассовые  крышки от бутылок.</w:t>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Взять пластмассовые крышки от бутылок (4 штуки) и надеть их, как обувь, на указательные и средние пальцы. И «идём» пальцами, как ножками, не отрывая «обувь» от поверхности стола, «шаркая».</w:t>
      </w:r>
    </w:p>
    <w:p w:rsidR="0055549A" w:rsidRDefault="0055549A">
      <w:pPr>
        <w:pStyle w:val="normal"/>
        <w:rPr>
          <w:rFonts w:ascii="Times New Roman" w:eastAsia="Times New Roman" w:hAnsi="Times New Roman" w:cs="Times New Roman"/>
          <w:sz w:val="24"/>
          <w:szCs w:val="24"/>
        </w:rPr>
      </w:pPr>
    </w:p>
    <w:p w:rsidR="0055549A" w:rsidRDefault="00E320BA">
      <w:pPr>
        <w:pStyle w:val="normal"/>
        <w:rPr>
          <w:rFonts w:ascii="Times New Roman" w:eastAsia="Times New Roman" w:hAnsi="Times New Roman" w:cs="Times New Roman"/>
          <w:color w:val="0070C0"/>
          <w:sz w:val="24"/>
          <w:szCs w:val="24"/>
        </w:rPr>
      </w:pPr>
      <w:r>
        <w:rPr>
          <w:rFonts w:ascii="Times New Roman" w:eastAsia="Times New Roman" w:hAnsi="Times New Roman" w:cs="Times New Roman"/>
          <w:b/>
          <w:i/>
          <w:color w:val="0070C0"/>
          <w:sz w:val="24"/>
          <w:szCs w:val="24"/>
        </w:rPr>
        <w:t>№ 2 «Коробка  крышками»</w:t>
      </w:r>
    </w:p>
    <w:p w:rsidR="0055549A" w:rsidRDefault="00E320BA">
      <w:pPr>
        <w:pStyle w:val="normal"/>
        <w:rPr>
          <w:rFonts w:ascii="Times New Roman" w:eastAsia="Times New Roman" w:hAnsi="Times New Roman" w:cs="Times New Roman"/>
          <w:color w:val="0070C0"/>
          <w:sz w:val="24"/>
          <w:szCs w:val="24"/>
        </w:rPr>
      </w:pPr>
      <w:r>
        <w:rPr>
          <w:rFonts w:ascii="Times New Roman" w:eastAsia="Times New Roman" w:hAnsi="Times New Roman" w:cs="Times New Roman"/>
          <w:color w:val="C00000"/>
          <w:sz w:val="24"/>
          <w:szCs w:val="24"/>
          <w:u w:val="single"/>
        </w:rPr>
        <w:t>Оборудование и материалы:</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пластиковые бутылки с пластмассовыми крышками.</w:t>
      </w:r>
    </w:p>
    <w:p w:rsidR="0055549A" w:rsidRDefault="00E320BA">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Пусть ребенок упражняется откручивать и закручивать крышки на бутылках. Для этого можно воспользоваться непосредственно пластиковыми бутылками.</w:t>
      </w:r>
    </w:p>
    <w:sectPr w:rsidR="0055549A" w:rsidSect="0055549A">
      <w:footerReference w:type="default" r:id="rId11"/>
      <w:pgSz w:w="8391" w:h="11907"/>
      <w:pgMar w:top="426" w:right="594" w:bottom="709" w:left="85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0BA" w:rsidRDefault="00E320BA" w:rsidP="00954D02">
      <w:pPr>
        <w:spacing w:line="240" w:lineRule="auto"/>
        <w:ind w:left="0" w:hanging="2"/>
      </w:pPr>
      <w:r>
        <w:separator/>
      </w:r>
    </w:p>
  </w:endnote>
  <w:endnote w:type="continuationSeparator" w:id="1">
    <w:p w:rsidR="00E320BA" w:rsidRDefault="00E320BA" w:rsidP="00954D02">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9A" w:rsidRDefault="0055549A">
    <w:pPr>
      <w:pStyle w:val="normal"/>
      <w:tabs>
        <w:tab w:val="center" w:pos="4677"/>
        <w:tab w:val="right" w:pos="9355"/>
      </w:tabs>
      <w:jc w:val="right"/>
      <w:rPr>
        <w:sz w:val="22"/>
        <w:szCs w:val="22"/>
      </w:rPr>
    </w:pPr>
    <w:r>
      <w:rPr>
        <w:sz w:val="22"/>
        <w:szCs w:val="22"/>
      </w:rPr>
      <w:fldChar w:fldCharType="begin"/>
    </w:r>
    <w:r w:rsidR="00E320BA">
      <w:rPr>
        <w:sz w:val="22"/>
        <w:szCs w:val="22"/>
      </w:rPr>
      <w:instrText>PAGE</w:instrText>
    </w:r>
    <w:r w:rsidR="00954D02">
      <w:rPr>
        <w:sz w:val="22"/>
        <w:szCs w:val="22"/>
      </w:rPr>
      <w:fldChar w:fldCharType="separate"/>
    </w:r>
    <w:r w:rsidR="00FE279A">
      <w:rPr>
        <w:noProof/>
        <w:sz w:val="22"/>
        <w:szCs w:val="22"/>
      </w:rPr>
      <w:t>2</w:t>
    </w:r>
    <w:r>
      <w:rPr>
        <w:sz w:val="22"/>
        <w:szCs w:val="22"/>
      </w:rPr>
      <w:fldChar w:fldCharType="end"/>
    </w:r>
  </w:p>
  <w:p w:rsidR="0055549A" w:rsidRDefault="0055549A">
    <w:pPr>
      <w:pStyle w:val="normal"/>
      <w:tabs>
        <w:tab w:val="center" w:pos="4677"/>
        <w:tab w:val="right" w:pos="9355"/>
      </w:tabs>
      <w:spacing w:after="72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0BA" w:rsidRDefault="00E320BA" w:rsidP="00954D02">
      <w:pPr>
        <w:spacing w:line="240" w:lineRule="auto"/>
        <w:ind w:left="0" w:hanging="2"/>
      </w:pPr>
      <w:r>
        <w:separator/>
      </w:r>
    </w:p>
  </w:footnote>
  <w:footnote w:type="continuationSeparator" w:id="1">
    <w:p w:rsidR="00E320BA" w:rsidRDefault="00E320BA" w:rsidP="00954D02">
      <w:pPr>
        <w:spacing w:line="240" w:lineRule="auto"/>
        <w:ind w:left="0" w:hanging="2"/>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defaultTabStop w:val="720"/>
  <w:characterSpacingControl w:val="doNotCompress"/>
  <w:footnotePr>
    <w:footnote w:id="0"/>
    <w:footnote w:id="1"/>
  </w:footnotePr>
  <w:endnotePr>
    <w:endnote w:id="0"/>
    <w:endnote w:id="1"/>
  </w:endnotePr>
  <w:compat/>
  <w:rsids>
    <w:rsidRoot w:val="0055549A"/>
    <w:rsid w:val="0055549A"/>
    <w:rsid w:val="00954D02"/>
    <w:rsid w:val="00E320BA"/>
    <w:rsid w:val="00FE2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55549A"/>
    <w:pPr>
      <w:overflowPunct w:val="0"/>
      <w:autoSpaceDE w:val="0"/>
      <w:autoSpaceDN w:val="0"/>
      <w:spacing w:line="1" w:lineRule="atLeast"/>
      <w:ind w:leftChars="-1" w:left="-1" w:hangingChars="1" w:hanging="1"/>
      <w:textDirection w:val="btLr"/>
      <w:textAlignment w:val="baseline"/>
      <w:outlineLvl w:val="0"/>
    </w:pPr>
    <w:rPr>
      <w:kern w:val="3"/>
      <w:position w:val="-1"/>
      <w:sz w:val="22"/>
      <w:szCs w:val="22"/>
    </w:rPr>
  </w:style>
  <w:style w:type="paragraph" w:styleId="1">
    <w:name w:val="heading 1"/>
    <w:basedOn w:val="normal"/>
    <w:next w:val="normal"/>
    <w:rsid w:val="0055549A"/>
    <w:pPr>
      <w:keepNext/>
      <w:keepLines/>
      <w:spacing w:before="480" w:after="120"/>
      <w:contextualSpacing/>
      <w:outlineLvl w:val="0"/>
    </w:pPr>
    <w:rPr>
      <w:b/>
      <w:sz w:val="48"/>
      <w:szCs w:val="48"/>
    </w:rPr>
  </w:style>
  <w:style w:type="paragraph" w:styleId="2">
    <w:name w:val="heading 2"/>
    <w:basedOn w:val="normal"/>
    <w:next w:val="normal"/>
    <w:rsid w:val="0055549A"/>
    <w:pPr>
      <w:keepNext/>
      <w:keepLines/>
      <w:spacing w:before="360" w:after="80"/>
      <w:contextualSpacing/>
      <w:outlineLvl w:val="1"/>
    </w:pPr>
    <w:rPr>
      <w:b/>
      <w:sz w:val="36"/>
      <w:szCs w:val="36"/>
    </w:rPr>
  </w:style>
  <w:style w:type="paragraph" w:styleId="3">
    <w:name w:val="heading 3"/>
    <w:basedOn w:val="normal"/>
    <w:next w:val="normal"/>
    <w:rsid w:val="0055549A"/>
    <w:pPr>
      <w:keepNext/>
      <w:keepLines/>
      <w:spacing w:before="280" w:after="80"/>
      <w:contextualSpacing/>
      <w:outlineLvl w:val="2"/>
    </w:pPr>
    <w:rPr>
      <w:b/>
      <w:sz w:val="28"/>
      <w:szCs w:val="28"/>
    </w:rPr>
  </w:style>
  <w:style w:type="paragraph" w:styleId="4">
    <w:name w:val="heading 4"/>
    <w:basedOn w:val="normal"/>
    <w:next w:val="normal"/>
    <w:rsid w:val="0055549A"/>
    <w:pPr>
      <w:keepNext/>
      <w:keepLines/>
      <w:spacing w:before="240" w:after="40"/>
      <w:contextualSpacing/>
      <w:outlineLvl w:val="3"/>
    </w:pPr>
    <w:rPr>
      <w:b/>
      <w:sz w:val="24"/>
      <w:szCs w:val="24"/>
    </w:rPr>
  </w:style>
  <w:style w:type="paragraph" w:styleId="5">
    <w:name w:val="heading 5"/>
    <w:basedOn w:val="normal"/>
    <w:next w:val="normal"/>
    <w:rsid w:val="0055549A"/>
    <w:pPr>
      <w:keepNext/>
      <w:keepLines/>
      <w:spacing w:before="220" w:after="40"/>
      <w:contextualSpacing/>
      <w:outlineLvl w:val="4"/>
    </w:pPr>
    <w:rPr>
      <w:b/>
      <w:sz w:val="22"/>
      <w:szCs w:val="22"/>
    </w:rPr>
  </w:style>
  <w:style w:type="paragraph" w:styleId="6">
    <w:name w:val="heading 6"/>
    <w:basedOn w:val="normal"/>
    <w:next w:val="normal"/>
    <w:rsid w:val="0055549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5549A"/>
  </w:style>
  <w:style w:type="table" w:customStyle="1" w:styleId="TableNormal">
    <w:name w:val="Table Normal"/>
    <w:rsid w:val="0055549A"/>
    <w:tblPr>
      <w:tblCellMar>
        <w:top w:w="0" w:type="dxa"/>
        <w:left w:w="0" w:type="dxa"/>
        <w:bottom w:w="0" w:type="dxa"/>
        <w:right w:w="0" w:type="dxa"/>
      </w:tblCellMar>
    </w:tblPr>
  </w:style>
  <w:style w:type="paragraph" w:styleId="a3">
    <w:name w:val="Title"/>
    <w:basedOn w:val="normal"/>
    <w:next w:val="normal"/>
    <w:rsid w:val="0055549A"/>
    <w:pPr>
      <w:keepNext/>
      <w:keepLines/>
      <w:spacing w:before="480" w:after="120"/>
      <w:contextualSpacing/>
    </w:pPr>
    <w:rPr>
      <w:b/>
      <w:sz w:val="72"/>
      <w:szCs w:val="72"/>
    </w:rPr>
  </w:style>
  <w:style w:type="paragraph" w:styleId="a4">
    <w:name w:val="List Paragraph"/>
    <w:basedOn w:val="a"/>
    <w:autoRedefine/>
    <w:hidden/>
    <w:qFormat/>
    <w:rsid w:val="0055549A"/>
    <w:pPr>
      <w:ind w:left="720"/>
    </w:pPr>
  </w:style>
  <w:style w:type="paragraph" w:styleId="a5">
    <w:name w:val="Balloon Text"/>
    <w:basedOn w:val="a"/>
    <w:autoRedefine/>
    <w:hidden/>
    <w:qFormat/>
    <w:rsid w:val="0055549A"/>
    <w:rPr>
      <w:rFonts w:ascii="Tahoma" w:hAnsi="Tahoma" w:cs="Tahoma"/>
      <w:sz w:val="16"/>
      <w:szCs w:val="16"/>
    </w:rPr>
  </w:style>
  <w:style w:type="character" w:customStyle="1" w:styleId="a6">
    <w:name w:val="Текст выноски Знак"/>
    <w:autoRedefine/>
    <w:hidden/>
    <w:qFormat/>
    <w:rsid w:val="0055549A"/>
    <w:rPr>
      <w:rFonts w:ascii="Tahoma" w:hAnsi="Tahoma" w:cs="Tahoma"/>
      <w:w w:val="100"/>
      <w:position w:val="-1"/>
      <w:sz w:val="16"/>
      <w:szCs w:val="16"/>
      <w:highlight w:val="none"/>
      <w:effect w:val="none"/>
      <w:vertAlign w:val="baseline"/>
      <w:cs w:val="0"/>
      <w:em w:val="none"/>
    </w:rPr>
  </w:style>
  <w:style w:type="paragraph" w:styleId="a7">
    <w:name w:val="Normal (Web)"/>
    <w:basedOn w:val="a"/>
    <w:autoRedefine/>
    <w:hidden/>
    <w:qFormat/>
    <w:rsid w:val="0055549A"/>
    <w:pPr>
      <w:widowControl/>
      <w:suppressAutoHyphens/>
      <w:overflowPunct/>
      <w:autoSpaceDE/>
      <w:spacing w:before="150" w:after="150"/>
      <w:jc w:val="both"/>
      <w:textAlignment w:val="auto"/>
    </w:pPr>
    <w:rPr>
      <w:rFonts w:ascii="Times New Roman" w:hAnsi="Times New Roman"/>
      <w:kern w:val="0"/>
      <w:sz w:val="24"/>
      <w:szCs w:val="24"/>
    </w:rPr>
  </w:style>
  <w:style w:type="paragraph" w:customStyle="1" w:styleId="c0">
    <w:name w:val="c0"/>
    <w:basedOn w:val="a"/>
    <w:autoRedefine/>
    <w:hidden/>
    <w:qFormat/>
    <w:rsid w:val="0055549A"/>
    <w:pPr>
      <w:widowControl/>
      <w:suppressAutoHyphens/>
      <w:overflowPunct/>
      <w:autoSpaceDE/>
      <w:spacing w:before="100" w:after="100"/>
      <w:textAlignment w:val="auto"/>
    </w:pPr>
    <w:rPr>
      <w:rFonts w:ascii="Times New Roman" w:hAnsi="Times New Roman"/>
      <w:kern w:val="0"/>
      <w:sz w:val="24"/>
      <w:szCs w:val="24"/>
    </w:rPr>
  </w:style>
  <w:style w:type="character" w:customStyle="1" w:styleId="c1">
    <w:name w:val="c1"/>
    <w:basedOn w:val="a0"/>
    <w:autoRedefine/>
    <w:hidden/>
    <w:qFormat/>
    <w:rsid w:val="0055549A"/>
    <w:rPr>
      <w:w w:val="100"/>
      <w:position w:val="-1"/>
      <w:highlight w:val="none"/>
      <w:effect w:val="none"/>
      <w:vertAlign w:val="baseline"/>
      <w:cs w:val="0"/>
      <w:em w:val="none"/>
    </w:rPr>
  </w:style>
  <w:style w:type="paragraph" w:styleId="a8">
    <w:name w:val="header"/>
    <w:basedOn w:val="a"/>
    <w:autoRedefine/>
    <w:hidden/>
    <w:qFormat/>
    <w:rsid w:val="0055549A"/>
    <w:pPr>
      <w:tabs>
        <w:tab w:val="center" w:pos="4677"/>
        <w:tab w:val="right" w:pos="9355"/>
      </w:tabs>
    </w:pPr>
  </w:style>
  <w:style w:type="character" w:customStyle="1" w:styleId="a9">
    <w:name w:val="Верхний колонтитул Знак"/>
    <w:autoRedefine/>
    <w:hidden/>
    <w:qFormat/>
    <w:rsid w:val="0055549A"/>
    <w:rPr>
      <w:w w:val="100"/>
      <w:kern w:val="3"/>
      <w:position w:val="-1"/>
      <w:sz w:val="22"/>
      <w:szCs w:val="22"/>
      <w:highlight w:val="none"/>
      <w:effect w:val="none"/>
      <w:vertAlign w:val="baseline"/>
      <w:cs w:val="0"/>
      <w:em w:val="none"/>
    </w:rPr>
  </w:style>
  <w:style w:type="paragraph" w:styleId="aa">
    <w:name w:val="footer"/>
    <w:basedOn w:val="a"/>
    <w:autoRedefine/>
    <w:hidden/>
    <w:qFormat/>
    <w:rsid w:val="0055549A"/>
    <w:pPr>
      <w:tabs>
        <w:tab w:val="center" w:pos="4677"/>
        <w:tab w:val="right" w:pos="9355"/>
      </w:tabs>
    </w:pPr>
  </w:style>
  <w:style w:type="character" w:customStyle="1" w:styleId="ab">
    <w:name w:val="Нижний колонтитул Знак"/>
    <w:autoRedefine/>
    <w:hidden/>
    <w:qFormat/>
    <w:rsid w:val="0055549A"/>
    <w:rPr>
      <w:w w:val="100"/>
      <w:kern w:val="3"/>
      <w:position w:val="-1"/>
      <w:sz w:val="22"/>
      <w:szCs w:val="22"/>
      <w:highlight w:val="none"/>
      <w:effect w:val="none"/>
      <w:vertAlign w:val="baseline"/>
      <w:cs w:val="0"/>
      <w:em w:val="none"/>
    </w:rPr>
  </w:style>
  <w:style w:type="table" w:styleId="ac">
    <w:name w:val="Table Grid"/>
    <w:basedOn w:val="a1"/>
    <w:autoRedefine/>
    <w:hidden/>
    <w:qFormat/>
    <w:rsid w:val="0055549A"/>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autoRedefine/>
    <w:hidden/>
    <w:qFormat/>
    <w:rsid w:val="0055549A"/>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ad">
    <w:name w:val="Subtitle"/>
    <w:basedOn w:val="normal"/>
    <w:next w:val="normal"/>
    <w:rsid w:val="0055549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cp:lastModifiedBy>
  <cp:revision>2</cp:revision>
  <dcterms:created xsi:type="dcterms:W3CDTF">2020-04-06T08:49:00Z</dcterms:created>
  <dcterms:modified xsi:type="dcterms:W3CDTF">2020-04-06T09:01:00Z</dcterms:modified>
</cp:coreProperties>
</file>